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4A16F" w14:textId="77777777" w:rsidR="00485329" w:rsidRPr="009577ED" w:rsidRDefault="00485329" w:rsidP="00485329">
      <w:pPr>
        <w:spacing w:after="0" w:line="240" w:lineRule="auto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lang w:eastAsia="pt-BR"/>
        </w:rPr>
        <w:tab/>
      </w:r>
    </w:p>
    <w:p w14:paraId="27B1E9F4" w14:textId="77777777" w:rsidR="00485329" w:rsidRPr="009577ED" w:rsidRDefault="00485329" w:rsidP="00485329">
      <w:pPr>
        <w:tabs>
          <w:tab w:val="right" w:pos="9070"/>
        </w:tabs>
        <w:rPr>
          <w:rFonts w:asciiTheme="minorHAnsi" w:hAnsiTheme="minorHAnsi"/>
          <w:lang w:eastAsia="pt-BR"/>
        </w:rPr>
      </w:pPr>
    </w:p>
    <w:p w14:paraId="6F690C2E" w14:textId="77777777" w:rsidR="00485329" w:rsidRDefault="00485329" w:rsidP="00485329">
      <w:pPr>
        <w:rPr>
          <w:rFonts w:asciiTheme="minorHAnsi" w:hAnsiTheme="minorHAnsi"/>
          <w:lang w:eastAsia="pt-BR"/>
        </w:rPr>
      </w:pPr>
    </w:p>
    <w:p w14:paraId="2C05390C" w14:textId="77777777" w:rsidR="00485329" w:rsidRDefault="00485329" w:rsidP="00485329">
      <w:pPr>
        <w:rPr>
          <w:rFonts w:asciiTheme="minorHAnsi" w:hAnsiTheme="minorHAnsi"/>
          <w:lang w:eastAsia="pt-BR"/>
        </w:rPr>
      </w:pPr>
    </w:p>
    <w:p w14:paraId="5F6A5068" w14:textId="77777777" w:rsidR="00485329" w:rsidRDefault="00485329" w:rsidP="00485329">
      <w:pPr>
        <w:rPr>
          <w:rFonts w:asciiTheme="minorHAnsi" w:hAnsiTheme="minorHAnsi"/>
          <w:lang w:eastAsia="pt-BR"/>
        </w:rPr>
      </w:pPr>
    </w:p>
    <w:p w14:paraId="0C9B97D3" w14:textId="77777777" w:rsidR="00485329" w:rsidRDefault="00485329" w:rsidP="00485329">
      <w:pPr>
        <w:rPr>
          <w:rFonts w:asciiTheme="minorHAnsi" w:hAnsiTheme="minorHAnsi"/>
          <w:lang w:eastAsia="pt-BR"/>
        </w:rPr>
      </w:pPr>
    </w:p>
    <w:p w14:paraId="481C3EA9" w14:textId="77777777" w:rsidR="00485329" w:rsidRDefault="00485329" w:rsidP="00485329">
      <w:pPr>
        <w:rPr>
          <w:rFonts w:asciiTheme="minorHAnsi" w:hAnsiTheme="minorHAnsi"/>
          <w:lang w:eastAsia="pt-BR"/>
        </w:rPr>
      </w:pPr>
    </w:p>
    <w:p w14:paraId="7E9CBE65" w14:textId="77777777" w:rsidR="00485329" w:rsidRPr="009577ED" w:rsidRDefault="00485329" w:rsidP="00485329">
      <w:pPr>
        <w:rPr>
          <w:rFonts w:asciiTheme="minorHAnsi" w:hAnsiTheme="minorHAnsi"/>
          <w:lang w:eastAsia="pt-BR"/>
        </w:rPr>
      </w:pPr>
    </w:p>
    <w:p w14:paraId="5E412333" w14:textId="77777777" w:rsidR="00485329" w:rsidRPr="009577ED" w:rsidRDefault="00485329" w:rsidP="00485329">
      <w:pPr>
        <w:rPr>
          <w:rFonts w:asciiTheme="minorHAnsi" w:hAnsiTheme="minorHAnsi"/>
          <w:lang w:eastAsia="pt-BR"/>
        </w:rPr>
      </w:pPr>
    </w:p>
    <w:p w14:paraId="03F034C5" w14:textId="77777777" w:rsidR="00485329" w:rsidRDefault="00485329" w:rsidP="00485329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312529DB" w14:textId="77777777" w:rsidR="00485329" w:rsidRDefault="00485329" w:rsidP="00485329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D49D58" wp14:editId="31A4E879">
                <wp:simplePos x="0" y="0"/>
                <wp:positionH relativeFrom="column">
                  <wp:posOffset>5909945</wp:posOffset>
                </wp:positionH>
                <wp:positionV relativeFrom="page">
                  <wp:posOffset>4371975</wp:posOffset>
                </wp:positionV>
                <wp:extent cx="593090" cy="1918335"/>
                <wp:effectExtent l="0" t="0" r="16510" b="2476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90" cy="19183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6A1C4B8" w14:textId="77777777" w:rsidR="00485329" w:rsidRDefault="00485329" w:rsidP="0048532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2D49D58"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465.35pt;margin-top:344.25pt;width:46.7pt;height:151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DPTmQIAADoFAAAOAAAAZHJzL2Uyb0RvYy54bWysVMFu2zAMvQ/YPwi6r3bSpGuCOkWWIsOA&#10;ri3QDj0rspwYkEVNUmJnX78nOWnTbqdhPsiUSD6Rj6SurrtGs51yviZT8MFZzpkyksrarAv+42n5&#10;6ZIzH4QphSajCr5Xnl/PPn64au1UDWlDulSOAcT4aWsLvgnBTrPMy41qhD8jqwyUFblGBGzdOiud&#10;aIHe6GyY5xdZS660jqTyHqc3vZLPEn5VKRnuq8qrwHTBEVtIq0vrKq7Z7EpM107YTS0PYYh/iKIR&#10;tcGlL1A3Igi2dfUfUE0tHXmqwpmkJqOqqqVKOSCbQf4um8eNsCrlAnK8faHJ/z9Yebd7cKwuCz7m&#10;zIgGJVqIuhOsVCyoLhAbR45a66cwfbQwDt0X6lDr47nHYUy9q1wT/0iKQQ+29y8MA4lJHI4n5/kE&#10;GgnVYDK4PD9P8Nmrt3U+fFXUsCgU3KGCiVixu/UBkcD0aBIv86TrcllrnTZ7v9CO7QSKjR4pqeVM&#10;Cx9wWPBl+hKW3jbfqeztLsZ5ntoAwD75pzve4GrD2oIPxyNYMinQppUWAWJjQZw3a86EXqP/ZXDp&#10;gjfePeppVE+g4yQyBHASw2lCMdMb4Te9c0KNrCNUbWLCKnX4gZhYo74WUQrdqjsUbkXlHnVz1He/&#10;t3JZA/gWzDwIh3ZHVhjhcI+l0oRU6SBxtiH362/n0b7gcR1+hnuLCQITP7fCKWT2zaBFJ4PRCKqQ&#10;NqPx5yE27lSzOtWYbbMg1G2A98LKJEb7oI9i5ah5xrDP48VQCSMRXMHBZC8uQj/XeCykms+TEYbM&#10;inBrHq2M0JGzyOlT9yycPbRYbPM7Os6amL7rtN42ehqabwNVdWrDyHFPLOoRNxjQVJnDYxJfgNN9&#10;snp98ma/AQAA//8DAFBLAwQUAAYACAAAACEAmqRb3N8AAAAMAQAADwAAAGRycy9kb3ducmV2Lnht&#10;bEyPwU7DMBBE70j8g7VIXCpqt0BIQ5yqIHFFIoB63cZLEjVeR7HbJH+Pe4Ljap5m3ubbyXbiTINv&#10;HWtYLRUI4sqZlmsNX59vdykIH5ANdo5Jw0wetsX1VY6ZcSN/0LkMtYgl7DPU0ITQZ1L6qiGLful6&#10;4pj9uMFiiOdQSzPgGMttJ9dKJdJiy3GhwZ5eG6qO5clqQFV/zy/Halfu7fueDS3CPC60vr2Zds8g&#10;Ak3hD4aLflSHIjod3ImNF52Gzb16iqiGJE0fQVwItX5YgTjEbKMSkEUu/z9R/AIAAP//AwBQSwEC&#10;LQAUAAYACAAAACEAtoM4kv4AAADhAQAAEwAAAAAAAAAAAAAAAAAAAAAAW0NvbnRlbnRfVHlwZXNd&#10;LnhtbFBLAQItABQABgAIAAAAIQA4/SH/1gAAAJQBAAALAAAAAAAAAAAAAAAAAC8BAABfcmVscy8u&#10;cmVsc1BLAQItABQABgAIAAAAIQBUADPTmQIAADoFAAAOAAAAAAAAAAAAAAAAAC4CAABkcnMvZTJv&#10;RG9jLnhtbFBLAQItABQABgAIAAAAIQCapFvc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56A1C4B8" w14:textId="77777777" w:rsidR="00485329" w:rsidRDefault="00485329" w:rsidP="0048532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9C38A8D" w14:textId="77777777" w:rsidR="00485329" w:rsidRDefault="00485329" w:rsidP="00485329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5DA734D0" w14:textId="77777777" w:rsidR="00485329" w:rsidRDefault="00485329" w:rsidP="00485329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72A1F77C" w14:textId="77777777" w:rsidR="00485329" w:rsidRPr="009577ED" w:rsidRDefault="00485329" w:rsidP="00485329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>
        <w:rPr>
          <w:rFonts w:asciiTheme="minorHAnsi" w:hAnsiTheme="minorHAnsi" w:cs="Arial"/>
          <w:b/>
          <w:bCs/>
          <w:sz w:val="48"/>
          <w:szCs w:val="72"/>
        </w:rPr>
        <w:t>ANEXO I DO EDITAL – TERMO DE REFERÊNCIA</w:t>
      </w:r>
    </w:p>
    <w:p w14:paraId="4AA04DC7" w14:textId="77777777" w:rsidR="00485329" w:rsidRPr="009577ED" w:rsidRDefault="00485329" w:rsidP="00485329">
      <w:pPr>
        <w:rPr>
          <w:rFonts w:asciiTheme="minorHAnsi" w:hAnsiTheme="minorHAnsi"/>
        </w:rPr>
      </w:pPr>
    </w:p>
    <w:p w14:paraId="23C0E3E7" w14:textId="6628A4BE" w:rsidR="008765DA" w:rsidRDefault="008765DA">
      <w:pPr>
        <w:spacing w:after="0" w:line="240" w:lineRule="auto"/>
        <w:rPr>
          <w:rFonts w:asciiTheme="minorHAnsi" w:hAnsiTheme="minorHAnsi"/>
          <w:lang w:eastAsia="pt-BR"/>
        </w:rPr>
      </w:pPr>
    </w:p>
    <w:p w14:paraId="4044F71F" w14:textId="5BB961EA" w:rsidR="00485329" w:rsidRDefault="00485329">
      <w:pPr>
        <w:spacing w:after="0" w:line="240" w:lineRule="auto"/>
        <w:rPr>
          <w:rFonts w:asciiTheme="minorHAnsi" w:hAnsiTheme="minorHAnsi"/>
          <w:lang w:eastAsia="pt-BR"/>
        </w:rPr>
      </w:pPr>
    </w:p>
    <w:p w14:paraId="71EE4331" w14:textId="5C94B24C" w:rsidR="00485329" w:rsidRDefault="00485329">
      <w:pPr>
        <w:spacing w:after="0" w:line="240" w:lineRule="auto"/>
        <w:rPr>
          <w:rFonts w:asciiTheme="minorHAnsi" w:hAnsiTheme="minorHAnsi"/>
          <w:lang w:eastAsia="pt-BR"/>
        </w:rPr>
      </w:pPr>
    </w:p>
    <w:p w14:paraId="4F89056B" w14:textId="1E7749F2" w:rsidR="00485329" w:rsidRDefault="00485329">
      <w:pPr>
        <w:spacing w:after="0" w:line="240" w:lineRule="auto"/>
        <w:rPr>
          <w:rFonts w:asciiTheme="minorHAnsi" w:hAnsiTheme="minorHAnsi"/>
          <w:lang w:eastAsia="pt-BR"/>
        </w:rPr>
      </w:pPr>
      <w:r>
        <w:rPr>
          <w:rFonts w:asciiTheme="minorHAnsi" w:hAnsiTheme="minorHAnsi"/>
          <w:lang w:eastAsia="pt-BR"/>
        </w:rPr>
        <w:br w:type="page"/>
      </w:r>
    </w:p>
    <w:p w14:paraId="45A5B49B" w14:textId="77777777" w:rsidR="000751A5" w:rsidRPr="000751A5" w:rsidRDefault="000751A5" w:rsidP="000751A5">
      <w:pPr>
        <w:pStyle w:val="Ttulo8"/>
        <w:jc w:val="center"/>
        <w:rPr>
          <w:rFonts w:ascii="Calibri" w:hAnsi="Calibri"/>
          <w:b/>
          <w:sz w:val="22"/>
          <w:szCs w:val="22"/>
          <w:lang w:val="pt-PT"/>
        </w:rPr>
      </w:pPr>
      <w:r w:rsidRPr="000751A5">
        <w:rPr>
          <w:rFonts w:ascii="Calibri" w:hAnsi="Calibri"/>
          <w:b/>
          <w:sz w:val="22"/>
          <w:szCs w:val="22"/>
          <w:lang w:val="pt-PT"/>
        </w:rPr>
        <w:lastRenderedPageBreak/>
        <w:t>PREGÃO ELETRÔNICO Nº 1721/2019</w:t>
      </w:r>
    </w:p>
    <w:p w14:paraId="010E6A5D" w14:textId="77777777" w:rsidR="000751A5" w:rsidRPr="00C234FF" w:rsidRDefault="000751A5" w:rsidP="000751A5">
      <w:pPr>
        <w:jc w:val="center"/>
        <w:rPr>
          <w:rFonts w:cs="Calibri"/>
          <w:b/>
          <w:bCs/>
          <w:u w:val="single"/>
        </w:rPr>
      </w:pPr>
      <w:r w:rsidRPr="000751A5">
        <w:rPr>
          <w:rFonts w:cs="Calibri"/>
          <w:b/>
          <w:bCs/>
          <w:u w:val="single"/>
        </w:rPr>
        <w:t>TERMO DE REFERÊNCIA</w:t>
      </w:r>
    </w:p>
    <w:p w14:paraId="113AEB92" w14:textId="1C6C0A12" w:rsidR="000751A5" w:rsidRDefault="000751A5" w:rsidP="000751A5">
      <w:pPr>
        <w:pStyle w:val="PargrafodaLista"/>
        <w:spacing w:after="0" w:line="240" w:lineRule="auto"/>
        <w:ind w:left="360"/>
        <w:rPr>
          <w:rFonts w:cs="Calibri"/>
          <w:b/>
          <w:bCs/>
        </w:rPr>
      </w:pPr>
    </w:p>
    <w:p w14:paraId="77CB19B2" w14:textId="77777777" w:rsidR="000751A5" w:rsidRPr="00C234FF" w:rsidRDefault="000751A5" w:rsidP="000751A5">
      <w:pPr>
        <w:pStyle w:val="PargrafodaLista"/>
        <w:spacing w:after="0" w:line="240" w:lineRule="auto"/>
        <w:ind w:left="360"/>
        <w:rPr>
          <w:rFonts w:cs="Calibri"/>
          <w:b/>
          <w:bCs/>
        </w:rPr>
      </w:pPr>
    </w:p>
    <w:p w14:paraId="48E2154E" w14:textId="77777777" w:rsidR="000751A5" w:rsidRPr="00C234FF" w:rsidRDefault="000751A5" w:rsidP="000751A5">
      <w:pPr>
        <w:pStyle w:val="PargrafodaLista"/>
        <w:numPr>
          <w:ilvl w:val="0"/>
          <w:numId w:val="33"/>
        </w:numPr>
        <w:spacing w:after="0" w:line="240" w:lineRule="auto"/>
        <w:ind w:left="709" w:hanging="567"/>
        <w:jc w:val="both"/>
        <w:rPr>
          <w:rFonts w:cs="Calibri"/>
          <w:b/>
          <w:bCs/>
        </w:rPr>
      </w:pPr>
      <w:r w:rsidRPr="00C234FF">
        <w:rPr>
          <w:rFonts w:cs="Calibri"/>
          <w:b/>
          <w:bCs/>
        </w:rPr>
        <w:t xml:space="preserve">OBJETO: </w:t>
      </w:r>
      <w:r>
        <w:rPr>
          <w:rFonts w:cs="Calibri"/>
          <w:bCs/>
          <w:iCs/>
          <w:lang w:eastAsia="pt-BR"/>
        </w:rPr>
        <w:t>CONTRATAÇÃO DE EMPRESA PARA PRESTAÇÃO DE SERVIÇOS DE CHAVEIRO, COM FORNECIMENTO DE MATERIAIS PARA A UDESC JOINVILLE</w:t>
      </w:r>
      <w:r w:rsidRPr="00C234FF">
        <w:rPr>
          <w:rFonts w:cs="Calibri"/>
          <w:bCs/>
          <w:iCs/>
          <w:lang w:eastAsia="pt-BR"/>
        </w:rPr>
        <w:t>.</w:t>
      </w:r>
    </w:p>
    <w:p w14:paraId="245835AB" w14:textId="77777777" w:rsidR="000751A5" w:rsidRPr="00C234FF" w:rsidRDefault="000751A5" w:rsidP="000751A5">
      <w:pPr>
        <w:pStyle w:val="PargrafodaLista"/>
        <w:spacing w:after="0" w:line="240" w:lineRule="auto"/>
        <w:ind w:left="709" w:hanging="567"/>
        <w:jc w:val="both"/>
        <w:rPr>
          <w:rFonts w:cs="Calibri"/>
          <w:b/>
          <w:bCs/>
        </w:rPr>
      </w:pPr>
    </w:p>
    <w:p w14:paraId="670F9CE9" w14:textId="77777777" w:rsidR="000751A5" w:rsidRPr="00C234FF" w:rsidRDefault="000751A5" w:rsidP="000751A5">
      <w:pPr>
        <w:pStyle w:val="PargrafodaLista"/>
        <w:numPr>
          <w:ilvl w:val="0"/>
          <w:numId w:val="33"/>
        </w:numPr>
        <w:spacing w:after="0" w:line="240" w:lineRule="auto"/>
        <w:ind w:left="709" w:hanging="567"/>
        <w:jc w:val="both"/>
        <w:rPr>
          <w:rFonts w:cs="Calibri"/>
          <w:b/>
          <w:bCs/>
        </w:rPr>
      </w:pPr>
      <w:r w:rsidRPr="00C234FF">
        <w:rPr>
          <w:rFonts w:cs="Calibri"/>
          <w:b/>
          <w:bCs/>
        </w:rPr>
        <w:t>ESPECIFICAÇÕES E DESCRIÇÃO DE OBJETO: Conforme Anexo II.</w:t>
      </w:r>
    </w:p>
    <w:p w14:paraId="5D0394E6" w14:textId="77777777" w:rsidR="000751A5" w:rsidRPr="00C234FF" w:rsidRDefault="000751A5" w:rsidP="000751A5">
      <w:pPr>
        <w:pStyle w:val="PargrafodaLista"/>
        <w:spacing w:after="0" w:line="240" w:lineRule="auto"/>
        <w:ind w:left="709" w:hanging="567"/>
        <w:jc w:val="both"/>
        <w:rPr>
          <w:rFonts w:cs="Calibri"/>
          <w:b/>
          <w:bCs/>
        </w:rPr>
      </w:pPr>
    </w:p>
    <w:p w14:paraId="19C47119" w14:textId="77777777" w:rsidR="000751A5" w:rsidRPr="004F7047" w:rsidRDefault="000751A5" w:rsidP="000751A5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b/>
          <w:lang w:eastAsia="pt-BR"/>
        </w:rPr>
      </w:pPr>
      <w:r w:rsidRPr="004F7047">
        <w:rPr>
          <w:rFonts w:asciiTheme="minorHAnsi" w:hAnsiTheme="minorHAnsi" w:cstheme="minorHAnsi"/>
          <w:b/>
          <w:lang w:eastAsia="pt-BR"/>
        </w:rPr>
        <w:t>LOCAL, PRAZOS E CONDIÇÕES DE PRESTAÇÃO:</w:t>
      </w:r>
      <w:proofErr w:type="gramStart"/>
      <w:r w:rsidRPr="004F7047">
        <w:rPr>
          <w:rFonts w:asciiTheme="minorHAnsi" w:hAnsiTheme="minorHAnsi" w:cstheme="minorHAnsi"/>
          <w:b/>
          <w:lang w:eastAsia="pt-BR"/>
        </w:rPr>
        <w:t xml:space="preserve">    </w:t>
      </w:r>
      <w:bookmarkStart w:id="0" w:name="_Ref366139685"/>
    </w:p>
    <w:p w14:paraId="203390A5" w14:textId="77777777" w:rsidR="000751A5" w:rsidRPr="004F7047" w:rsidRDefault="000751A5" w:rsidP="000751A5">
      <w:pPr>
        <w:pStyle w:val="PargrafodaLista"/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theme="minorHAnsi"/>
          <w:b/>
          <w:lang w:eastAsia="pt-BR"/>
        </w:rPr>
      </w:pPr>
      <w:proofErr w:type="gramEnd"/>
      <w:r w:rsidRPr="004F7047">
        <w:rPr>
          <w:rFonts w:asciiTheme="minorHAnsi" w:hAnsiTheme="minorHAnsi" w:cstheme="minorHAnsi"/>
          <w:b/>
          <w:lang w:val="pt-PT" w:eastAsia="pt-BR"/>
        </w:rPr>
        <w:t xml:space="preserve">Locais </w:t>
      </w:r>
      <w:r w:rsidRPr="004F7047">
        <w:rPr>
          <w:rFonts w:asciiTheme="minorHAnsi" w:hAnsiTheme="minorHAnsi" w:cstheme="minorHAnsi"/>
          <w:lang w:val="pt-PT" w:eastAsia="pt-BR"/>
        </w:rPr>
        <w:t xml:space="preserve">– Os produtos ou serviços serão entregues ou executados </w:t>
      </w:r>
      <w:r w:rsidRPr="004F7047">
        <w:rPr>
          <w:rFonts w:asciiTheme="minorHAnsi" w:hAnsiTheme="minorHAnsi" w:cstheme="minorHAnsi"/>
          <w:lang w:val="pt-PT"/>
        </w:rPr>
        <w:t>pelo(s) Contratado(s), conforme a necessidade e mediante Autorização de Fornecimento – AF, nos locais especificados abaixo</w:t>
      </w:r>
      <w:r w:rsidRPr="004F7047">
        <w:rPr>
          <w:rFonts w:asciiTheme="minorHAnsi" w:hAnsiTheme="minorHAnsi" w:cstheme="minorHAnsi"/>
          <w:lang w:val="pt-PT" w:eastAsia="pt-BR"/>
        </w:rPr>
        <w:t xml:space="preserve">. </w:t>
      </w:r>
    </w:p>
    <w:p w14:paraId="7540C522" w14:textId="77777777" w:rsidR="000751A5" w:rsidRPr="004F7047" w:rsidRDefault="000751A5" w:rsidP="000751A5">
      <w:pPr>
        <w:pStyle w:val="PargrafodaLista"/>
        <w:spacing w:after="0" w:line="240" w:lineRule="auto"/>
        <w:ind w:left="716"/>
        <w:jc w:val="both"/>
        <w:rPr>
          <w:rFonts w:asciiTheme="minorHAnsi" w:hAnsiTheme="minorHAnsi" w:cstheme="minorHAnsi"/>
          <w:b/>
          <w:lang w:eastAsia="pt-BR"/>
        </w:rPr>
      </w:pPr>
    </w:p>
    <w:bookmarkEnd w:id="0"/>
    <w:p w14:paraId="50D79639" w14:textId="77777777" w:rsidR="000751A5" w:rsidRPr="004F7047" w:rsidRDefault="000751A5" w:rsidP="000751A5">
      <w:pPr>
        <w:numPr>
          <w:ilvl w:val="2"/>
          <w:numId w:val="10"/>
        </w:numPr>
        <w:suppressAutoHyphens/>
        <w:spacing w:after="0" w:line="240" w:lineRule="auto"/>
        <w:ind w:left="1355"/>
        <w:jc w:val="both"/>
        <w:rPr>
          <w:rFonts w:asciiTheme="minorHAnsi" w:hAnsiTheme="minorHAnsi" w:cstheme="minorHAnsi"/>
          <w:b/>
          <w:lang w:eastAsia="pt-BR"/>
        </w:rPr>
      </w:pPr>
      <w:r w:rsidRPr="004F7047">
        <w:rPr>
          <w:rFonts w:asciiTheme="minorHAnsi" w:hAnsiTheme="minorHAnsi" w:cstheme="minorHAnsi"/>
          <w:b/>
          <w:lang w:eastAsia="pt-BR"/>
        </w:rPr>
        <w:t>CAMPUS – NORTE CATARINENSE:</w:t>
      </w:r>
    </w:p>
    <w:p w14:paraId="79AADFB2" w14:textId="77777777" w:rsidR="000751A5" w:rsidRPr="004F7047" w:rsidRDefault="000751A5" w:rsidP="000751A5">
      <w:pPr>
        <w:suppressAutoHyphens/>
        <w:spacing w:after="0" w:line="240" w:lineRule="auto"/>
        <w:ind w:left="1355"/>
        <w:jc w:val="both"/>
        <w:rPr>
          <w:rFonts w:asciiTheme="minorHAnsi" w:hAnsiTheme="minorHAnsi" w:cstheme="minorHAnsi"/>
          <w:b/>
          <w:lang w:eastAsia="pt-BR"/>
        </w:rPr>
      </w:pPr>
    </w:p>
    <w:p w14:paraId="2B54AB72" w14:textId="77777777" w:rsidR="000751A5" w:rsidRPr="004F7047" w:rsidRDefault="000751A5" w:rsidP="000751A5">
      <w:pPr>
        <w:pStyle w:val="PargrafodaLista"/>
        <w:numPr>
          <w:ilvl w:val="0"/>
          <w:numId w:val="31"/>
        </w:numPr>
        <w:tabs>
          <w:tab w:val="left" w:pos="1021"/>
        </w:tabs>
        <w:suppressAutoHyphens/>
        <w:spacing w:after="0" w:line="240" w:lineRule="auto"/>
        <w:rPr>
          <w:rFonts w:asciiTheme="minorHAnsi" w:hAnsiTheme="minorHAnsi" w:cstheme="minorHAnsi"/>
          <w:b/>
          <w:vanish/>
        </w:rPr>
      </w:pPr>
    </w:p>
    <w:p w14:paraId="6A4210F3" w14:textId="77777777" w:rsidR="000751A5" w:rsidRPr="004F7047" w:rsidRDefault="000751A5" w:rsidP="000751A5">
      <w:pPr>
        <w:pStyle w:val="PargrafodaLista"/>
        <w:numPr>
          <w:ilvl w:val="2"/>
          <w:numId w:val="31"/>
        </w:numPr>
        <w:tabs>
          <w:tab w:val="left" w:pos="1021"/>
        </w:tabs>
        <w:suppressAutoHyphens/>
        <w:spacing w:after="0" w:line="240" w:lineRule="auto"/>
        <w:rPr>
          <w:rFonts w:asciiTheme="minorHAnsi" w:hAnsiTheme="minorHAnsi" w:cstheme="minorHAnsi"/>
          <w:b/>
          <w:vanish/>
        </w:rPr>
      </w:pPr>
    </w:p>
    <w:p w14:paraId="039120A2" w14:textId="77777777" w:rsidR="000751A5" w:rsidRPr="004F7047" w:rsidRDefault="000751A5" w:rsidP="000751A5">
      <w:pPr>
        <w:pStyle w:val="PargrafodaLista"/>
        <w:tabs>
          <w:tab w:val="left" w:pos="1021"/>
        </w:tabs>
        <w:suppressAutoHyphens/>
        <w:spacing w:after="0" w:line="240" w:lineRule="auto"/>
        <w:ind w:left="1355"/>
        <w:rPr>
          <w:rFonts w:asciiTheme="minorHAnsi" w:hAnsiTheme="minorHAnsi" w:cstheme="minorHAnsi"/>
          <w:b/>
        </w:rPr>
      </w:pPr>
      <w:r w:rsidRPr="004F7047">
        <w:rPr>
          <w:rFonts w:asciiTheme="minorHAnsi" w:hAnsiTheme="minorHAnsi" w:cstheme="minorHAnsi"/>
        </w:rPr>
        <w:t>3.1.1.1</w:t>
      </w:r>
      <w:proofErr w:type="gramStart"/>
      <w:r w:rsidRPr="004F7047">
        <w:rPr>
          <w:rFonts w:asciiTheme="minorHAnsi" w:hAnsiTheme="minorHAnsi" w:cstheme="minorHAnsi"/>
        </w:rPr>
        <w:t xml:space="preserve"> </w:t>
      </w:r>
      <w:r w:rsidRPr="004F7047">
        <w:rPr>
          <w:rFonts w:asciiTheme="minorHAnsi" w:hAnsiTheme="minorHAnsi" w:cstheme="minorHAnsi"/>
          <w:b/>
        </w:rPr>
        <w:t xml:space="preserve"> </w:t>
      </w:r>
      <w:proofErr w:type="gramEnd"/>
      <w:r w:rsidRPr="004F7047">
        <w:rPr>
          <w:rFonts w:asciiTheme="minorHAnsi" w:hAnsiTheme="minorHAnsi" w:cstheme="minorHAnsi"/>
          <w:b/>
        </w:rPr>
        <w:t>CCT – Centro de Ciências Tecnológicas:</w:t>
      </w:r>
    </w:p>
    <w:p w14:paraId="719D9EF8" w14:textId="77777777" w:rsidR="000751A5" w:rsidRPr="004F7047" w:rsidRDefault="000751A5" w:rsidP="000751A5">
      <w:pPr>
        <w:tabs>
          <w:tab w:val="left" w:pos="1021"/>
        </w:tabs>
        <w:ind w:left="1418"/>
        <w:rPr>
          <w:rFonts w:asciiTheme="minorHAnsi" w:hAnsiTheme="minorHAnsi" w:cstheme="minorHAnsi"/>
          <w:b/>
        </w:rPr>
      </w:pPr>
      <w:r w:rsidRPr="004F7047">
        <w:rPr>
          <w:rFonts w:asciiTheme="minorHAnsi" w:hAnsiTheme="minorHAnsi" w:cstheme="minorHAnsi"/>
        </w:rPr>
        <w:t xml:space="preserve">Rua Paulo </w:t>
      </w:r>
      <w:proofErr w:type="spellStart"/>
      <w:r w:rsidRPr="004F7047">
        <w:rPr>
          <w:rFonts w:asciiTheme="minorHAnsi" w:hAnsiTheme="minorHAnsi" w:cstheme="minorHAnsi"/>
        </w:rPr>
        <w:t>Malschitzki</w:t>
      </w:r>
      <w:proofErr w:type="spellEnd"/>
      <w:r w:rsidRPr="004F7047">
        <w:rPr>
          <w:rFonts w:asciiTheme="minorHAnsi" w:hAnsiTheme="minorHAnsi" w:cstheme="minorHAnsi"/>
        </w:rPr>
        <w:t>, 200 - Bairro Zona Industrial Norte - Joinville - SC, CEP: 89.219-710.</w:t>
      </w:r>
    </w:p>
    <w:p w14:paraId="46E8922B" w14:textId="77777777" w:rsidR="000751A5" w:rsidRPr="004F7047" w:rsidRDefault="000751A5" w:rsidP="000751A5">
      <w:pPr>
        <w:pStyle w:val="PargrafodaLista"/>
        <w:tabs>
          <w:tab w:val="left" w:pos="1021"/>
        </w:tabs>
        <w:suppressAutoHyphens/>
        <w:spacing w:after="0" w:line="240" w:lineRule="auto"/>
        <w:ind w:left="1728"/>
        <w:rPr>
          <w:rFonts w:asciiTheme="minorHAnsi" w:hAnsiTheme="minorHAnsi" w:cstheme="minorHAnsi"/>
        </w:rPr>
      </w:pPr>
    </w:p>
    <w:p w14:paraId="633C620C" w14:textId="77777777" w:rsidR="000751A5" w:rsidRPr="004F7047" w:rsidRDefault="000751A5" w:rsidP="000751A5">
      <w:pPr>
        <w:pStyle w:val="PargrafodaLista"/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>As solicitações serão expedidas somente pelo Fiscal de Contrato de cada Centro ou substituto legal, discriminando a modalidade do serviço a ser executado, fornecendo os dados do objeto e a quantidade desejada, por e-mail.</w:t>
      </w:r>
    </w:p>
    <w:p w14:paraId="1E8A4BD1" w14:textId="77777777" w:rsidR="000751A5" w:rsidRPr="004F7047" w:rsidRDefault="000751A5" w:rsidP="000751A5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 xml:space="preserve"> </w:t>
      </w:r>
      <w:r w:rsidRPr="004F7047">
        <w:rPr>
          <w:rFonts w:asciiTheme="minorHAnsi" w:hAnsiTheme="minorHAnsi" w:cstheme="minorHAnsi"/>
          <w:lang w:eastAsia="pt-BR"/>
        </w:rPr>
        <w:t>As solicitações só poderão ser atendidas se houver saldo do item na Ordem de Serviço (OS) vigente.</w:t>
      </w:r>
    </w:p>
    <w:p w14:paraId="3A8B4228" w14:textId="77777777" w:rsidR="000751A5" w:rsidRPr="004F7047" w:rsidRDefault="000751A5" w:rsidP="000751A5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 xml:space="preserve"> </w:t>
      </w:r>
      <w:r w:rsidRPr="004F7047">
        <w:rPr>
          <w:rFonts w:asciiTheme="minorHAnsi" w:hAnsiTheme="minorHAnsi" w:cstheme="minorHAnsi"/>
          <w:lang w:eastAsia="pt-BR"/>
        </w:rPr>
        <w:t xml:space="preserve">O prazo de entrega dos materiais e/ou serviços constantes nas solicitações, após a Autorização formal para entrega do material, por escrito pelo Fiscal do Contrato de cada Centro, será de: </w:t>
      </w:r>
    </w:p>
    <w:p w14:paraId="0B75B8F9" w14:textId="77777777" w:rsidR="000751A5" w:rsidRPr="004F7047" w:rsidRDefault="000751A5" w:rsidP="000751A5">
      <w:pPr>
        <w:numPr>
          <w:ilvl w:val="3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F7047">
        <w:rPr>
          <w:rFonts w:asciiTheme="minorHAnsi" w:hAnsiTheme="minorHAnsi" w:cstheme="minorHAnsi"/>
          <w:b/>
        </w:rPr>
        <w:t>48h</w:t>
      </w:r>
      <w:r w:rsidRPr="004F7047">
        <w:rPr>
          <w:rFonts w:asciiTheme="minorHAnsi" w:hAnsiTheme="minorHAnsi" w:cstheme="minorHAnsi"/>
        </w:rPr>
        <w:t xml:space="preserve"> (quarenta e oito) horas para os serviços considerados </w:t>
      </w:r>
      <w:r w:rsidRPr="004F7047">
        <w:rPr>
          <w:rFonts w:asciiTheme="minorHAnsi" w:hAnsiTheme="minorHAnsi" w:cstheme="minorHAnsi"/>
          <w:b/>
        </w:rPr>
        <w:t>de rotina</w:t>
      </w:r>
      <w:r w:rsidRPr="004F7047">
        <w:rPr>
          <w:rFonts w:asciiTheme="minorHAnsi" w:hAnsiTheme="minorHAnsi" w:cstheme="minorHAnsi"/>
        </w:rPr>
        <w:t xml:space="preserve">. </w:t>
      </w:r>
    </w:p>
    <w:p w14:paraId="3E45E407" w14:textId="77777777" w:rsidR="000751A5" w:rsidRPr="004F7047" w:rsidRDefault="000751A5" w:rsidP="000751A5">
      <w:pPr>
        <w:numPr>
          <w:ilvl w:val="3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F7047">
        <w:rPr>
          <w:rFonts w:asciiTheme="minorHAnsi" w:hAnsiTheme="minorHAnsi" w:cstheme="minorHAnsi"/>
          <w:b/>
        </w:rPr>
        <w:t>24h</w:t>
      </w:r>
      <w:r w:rsidRPr="004F7047">
        <w:rPr>
          <w:rFonts w:asciiTheme="minorHAnsi" w:hAnsiTheme="minorHAnsi" w:cstheme="minorHAnsi"/>
        </w:rPr>
        <w:t xml:space="preserve"> (vinte e quatro horas) para os serviços solicitados em </w:t>
      </w:r>
      <w:r w:rsidRPr="004F7047">
        <w:rPr>
          <w:rFonts w:asciiTheme="minorHAnsi" w:hAnsiTheme="minorHAnsi" w:cstheme="minorHAnsi"/>
          <w:b/>
        </w:rPr>
        <w:t>caráter de urgência</w:t>
      </w:r>
      <w:r w:rsidRPr="004F7047">
        <w:rPr>
          <w:rFonts w:asciiTheme="minorHAnsi" w:hAnsiTheme="minorHAnsi" w:cstheme="minorHAnsi"/>
        </w:rPr>
        <w:t>.</w:t>
      </w:r>
    </w:p>
    <w:p w14:paraId="1A49A388" w14:textId="77777777" w:rsidR="000751A5" w:rsidRPr="004F7047" w:rsidRDefault="000751A5" w:rsidP="000751A5">
      <w:pPr>
        <w:numPr>
          <w:ilvl w:val="3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F7047">
        <w:rPr>
          <w:rFonts w:asciiTheme="minorHAnsi" w:hAnsiTheme="minorHAnsi" w:cstheme="minorHAnsi"/>
          <w:b/>
        </w:rPr>
        <w:t>12h</w:t>
      </w:r>
      <w:r w:rsidRPr="004F7047">
        <w:rPr>
          <w:rFonts w:asciiTheme="minorHAnsi" w:hAnsiTheme="minorHAnsi" w:cstheme="minorHAnsi"/>
        </w:rPr>
        <w:t xml:space="preserve"> (doze horas) para os serviços considerados </w:t>
      </w:r>
      <w:r w:rsidRPr="004F7047">
        <w:rPr>
          <w:rFonts w:asciiTheme="minorHAnsi" w:hAnsiTheme="minorHAnsi" w:cstheme="minorHAnsi"/>
          <w:b/>
        </w:rPr>
        <w:t>emergenciais</w:t>
      </w:r>
      <w:r w:rsidRPr="004F7047">
        <w:rPr>
          <w:rFonts w:asciiTheme="minorHAnsi" w:hAnsiTheme="minorHAnsi" w:cstheme="minorHAnsi"/>
        </w:rPr>
        <w:t xml:space="preserve">. </w:t>
      </w:r>
    </w:p>
    <w:p w14:paraId="16135AB8" w14:textId="39F12E30" w:rsidR="000751A5" w:rsidRPr="004F7047" w:rsidRDefault="000751A5" w:rsidP="000751A5">
      <w:pPr>
        <w:pStyle w:val="PargrafodaLista"/>
        <w:numPr>
          <w:ilvl w:val="2"/>
          <w:numId w:val="10"/>
        </w:numPr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 xml:space="preserve"> </w:t>
      </w:r>
      <w:r w:rsidRPr="004F7047">
        <w:rPr>
          <w:rFonts w:asciiTheme="minorHAnsi" w:hAnsiTheme="minorHAnsi" w:cstheme="minorHAnsi"/>
          <w:lang w:eastAsia="pt-BR"/>
        </w:rPr>
        <w:t>A Contratada receberá por e</w:t>
      </w:r>
      <w:r w:rsidR="001C3710">
        <w:rPr>
          <w:rFonts w:asciiTheme="minorHAnsi" w:hAnsiTheme="minorHAnsi" w:cstheme="minorHAnsi"/>
          <w:lang w:eastAsia="pt-BR"/>
        </w:rPr>
        <w:t>-</w:t>
      </w:r>
      <w:r w:rsidRPr="004F7047">
        <w:rPr>
          <w:rFonts w:asciiTheme="minorHAnsi" w:hAnsiTheme="minorHAnsi" w:cstheme="minorHAnsi"/>
          <w:lang w:eastAsia="pt-BR"/>
        </w:rPr>
        <w:t>mail a OS, a qual começará a contar o prazo para prestação dos serviços.</w:t>
      </w:r>
    </w:p>
    <w:p w14:paraId="7F8C152A" w14:textId="77777777" w:rsidR="000751A5" w:rsidRPr="004F7047" w:rsidRDefault="000751A5" w:rsidP="000751A5">
      <w:pPr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>As OSs podem ter a entrega parcelada, conforme a necessidade do Centro, mediante solicitação formal do Fiscal do Contrato.</w:t>
      </w:r>
    </w:p>
    <w:p w14:paraId="3C14E1AC" w14:textId="77777777" w:rsidR="000751A5" w:rsidRPr="004F7047" w:rsidRDefault="000751A5" w:rsidP="000751A5">
      <w:pPr>
        <w:pStyle w:val="PargrafodaLista"/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bCs/>
        </w:rPr>
        <w:t>Fornecer, sem qualquer ônus adicional para a CONTRATANTE, todo o instrumental, todos os materiais, utensílios, equipamentos, ferramentas, instalações, e tudo o que for necessário para completa realização dos serviços, além de mão-de-obra especializada e Equipamento de Proteção individual – EPI para os trabalhadores.</w:t>
      </w:r>
    </w:p>
    <w:p w14:paraId="08224F3E" w14:textId="77777777" w:rsidR="000751A5" w:rsidRPr="004F7047" w:rsidRDefault="000751A5" w:rsidP="000751A5">
      <w:pPr>
        <w:pStyle w:val="PargrafodaLista"/>
        <w:numPr>
          <w:ilvl w:val="1"/>
          <w:numId w:val="27"/>
        </w:numPr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>Executar os serviços obedecendo ao disposto no Contrato, no Edital e seus anexos e as instruções da CONTRATANTE, que deverão ser imediatamente acatadas. No caso de apontamento de falhas, a CONTRATADA deverá adotar prontamente providências necessárias à correção, sem ônus para a CONTRATANTE.</w:t>
      </w:r>
    </w:p>
    <w:p w14:paraId="2746A324" w14:textId="77777777" w:rsidR="000751A5" w:rsidRPr="004F7047" w:rsidRDefault="000751A5" w:rsidP="000751A5">
      <w:pPr>
        <w:pStyle w:val="PargrafodaLista"/>
        <w:numPr>
          <w:ilvl w:val="1"/>
          <w:numId w:val="27"/>
        </w:numPr>
        <w:jc w:val="both"/>
        <w:rPr>
          <w:rFonts w:asciiTheme="minorHAnsi" w:hAnsiTheme="minorHAnsi" w:cstheme="minorHAnsi"/>
          <w:bCs/>
        </w:rPr>
      </w:pPr>
      <w:r w:rsidRPr="004F7047">
        <w:rPr>
          <w:rFonts w:asciiTheme="minorHAnsi" w:hAnsiTheme="minorHAnsi" w:cstheme="minorHAnsi"/>
          <w:bCs/>
        </w:rPr>
        <w:t xml:space="preserve">Executar integralmente e de acordo com as normas técnicas os serviços que lhe forem confiados, seguindo as especificações do fabricante, além de eventuais complementações da CONTRATANTE, conforme documentos integrantes ao Edital/Contrato e rigorosa observância aos demais detalhes e Autorizações de Serviços emanadas e/ou aprovadas pela </w:t>
      </w:r>
      <w:r w:rsidRPr="004F7047">
        <w:rPr>
          <w:rFonts w:asciiTheme="minorHAnsi" w:hAnsiTheme="minorHAnsi" w:cstheme="minorHAnsi"/>
          <w:bCs/>
        </w:rPr>
        <w:lastRenderedPageBreak/>
        <w:t>CONTRATANTE, bem como executar tudo o que não for explicitamente mencionado, mas que seja imprescindível para a perfeita execução dos serviços.</w:t>
      </w:r>
    </w:p>
    <w:p w14:paraId="5BED5699" w14:textId="77777777" w:rsidR="000751A5" w:rsidRPr="004F7047" w:rsidRDefault="000751A5" w:rsidP="000751A5">
      <w:pPr>
        <w:pStyle w:val="PargrafodaLista"/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bCs/>
        </w:rPr>
        <w:t>Utilizar somente peças, materiais, componentes e acessórios originais, que atendam às recomendações do fabricante do equipamento, não podendo valer-se, em nenhuma hipótese, de itens recondicionados, recuperados, como também não podendo utilizar-se de mão-de-obra de terceiros, SEM EXPRESSA E PRÉVIA AUTORIZAÇÃO DA CONTRATANTE.</w:t>
      </w:r>
    </w:p>
    <w:p w14:paraId="3B20001A" w14:textId="77777777" w:rsidR="000751A5" w:rsidRPr="004F7047" w:rsidRDefault="000751A5" w:rsidP="000751A5">
      <w:pPr>
        <w:pStyle w:val="PargrafodaLista"/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>Os quantitativos contidos neste processo representam uma estimativa, para formação de preços, porém não constitui obrigação para a UDESC de contratação ou pagamento da quantidade total estimada.</w:t>
      </w:r>
    </w:p>
    <w:p w14:paraId="55B0BB16" w14:textId="77777777" w:rsidR="000751A5" w:rsidRPr="004F7047" w:rsidRDefault="000751A5" w:rsidP="000751A5">
      <w:pPr>
        <w:pStyle w:val="PargrafodaLista"/>
        <w:numPr>
          <w:ilvl w:val="1"/>
          <w:numId w:val="27"/>
        </w:numPr>
        <w:suppressAutoHyphens/>
        <w:spacing w:after="0" w:line="240" w:lineRule="auto"/>
        <w:jc w:val="both"/>
        <w:rPr>
          <w:rFonts w:asciiTheme="minorHAnsi" w:hAnsiTheme="minorHAnsi" w:cstheme="minorHAnsi"/>
          <w:lang w:val="pt-PT" w:eastAsia="pt-BR"/>
        </w:rPr>
      </w:pPr>
      <w:r w:rsidRPr="004F7047">
        <w:rPr>
          <w:rFonts w:asciiTheme="minorHAnsi" w:hAnsiTheme="minorHAnsi" w:cstheme="minorHAnsi"/>
          <w:lang w:val="pt-PT" w:eastAsia="pt-BR"/>
        </w:rPr>
        <w:t>Os serviços deverão ter garantia mínima de 01 (um) ano, a contar da data do seu recebimento definitivo.</w:t>
      </w:r>
    </w:p>
    <w:p w14:paraId="78062C6E" w14:textId="77777777" w:rsidR="000751A5" w:rsidRPr="004F7047" w:rsidRDefault="000751A5" w:rsidP="000751A5">
      <w:pPr>
        <w:ind w:left="716"/>
        <w:jc w:val="both"/>
        <w:rPr>
          <w:rFonts w:asciiTheme="minorHAnsi" w:hAnsiTheme="minorHAnsi" w:cstheme="minorHAnsi"/>
          <w:highlight w:val="yellow"/>
          <w:lang w:val="pt-PT" w:eastAsia="pt-BR"/>
        </w:rPr>
      </w:pPr>
    </w:p>
    <w:p w14:paraId="1FE37851" w14:textId="77777777" w:rsidR="000751A5" w:rsidRPr="004F7047" w:rsidRDefault="000751A5" w:rsidP="000751A5">
      <w:pPr>
        <w:pStyle w:val="PargrafodaLista"/>
        <w:numPr>
          <w:ilvl w:val="0"/>
          <w:numId w:val="27"/>
        </w:numPr>
        <w:suppressAutoHyphens/>
        <w:spacing w:after="0" w:line="240" w:lineRule="auto"/>
        <w:rPr>
          <w:rFonts w:asciiTheme="minorHAnsi" w:hAnsiTheme="minorHAnsi" w:cstheme="minorHAnsi"/>
          <w:b/>
          <w:lang w:eastAsia="pt-BR"/>
        </w:rPr>
      </w:pPr>
      <w:r w:rsidRPr="004F7047">
        <w:rPr>
          <w:rFonts w:asciiTheme="minorHAnsi" w:hAnsiTheme="minorHAnsi" w:cstheme="minorHAnsi"/>
          <w:b/>
          <w:color w:val="000000"/>
          <w:lang w:eastAsia="pt-BR"/>
        </w:rPr>
        <w:t>OBRIGAÇÕES DA CONTRATADA:</w:t>
      </w:r>
    </w:p>
    <w:p w14:paraId="748B74BE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>Na emissão das Notas Fiscais e DANFES só poderão ser agrupados na mesma nota os itens que possuírem o mesmo detalhamento orçamentário, constante na planilha de especificações e serem do mesmo Centro.</w:t>
      </w:r>
    </w:p>
    <w:p w14:paraId="250A9B81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>Na emissão das Notas Fiscais e DANFES deverá ser informado o número do empenho.</w:t>
      </w:r>
    </w:p>
    <w:p w14:paraId="22FC6EB8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>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14:paraId="49304DED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 xml:space="preserve"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</w:t>
      </w:r>
      <w:proofErr w:type="gramStart"/>
      <w:r w:rsidRPr="004F7047">
        <w:rPr>
          <w:rFonts w:asciiTheme="minorHAnsi" w:hAnsiTheme="minorHAnsi" w:cstheme="minorHAnsi"/>
          <w:color w:val="000000"/>
          <w:lang w:eastAsia="pt-BR"/>
        </w:rPr>
        <w:t>necessários à perfeita execução contratual</w:t>
      </w:r>
      <w:proofErr w:type="gramEnd"/>
      <w:r w:rsidRPr="004F7047">
        <w:rPr>
          <w:rFonts w:asciiTheme="minorHAnsi" w:hAnsiTheme="minorHAnsi" w:cstheme="minorHAnsi"/>
          <w:color w:val="000000"/>
          <w:lang w:eastAsia="pt-BR"/>
        </w:rPr>
        <w:t>.</w:t>
      </w:r>
    </w:p>
    <w:p w14:paraId="5D2A6911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 xml:space="preserve">Entregar documentação comprobatória da Contratação e habilitação do Contratado </w:t>
      </w:r>
      <w:r w:rsidRPr="004F7047">
        <w:rPr>
          <w:rFonts w:asciiTheme="minorHAnsi" w:hAnsiTheme="minorHAnsi" w:cstheme="minorHAnsi"/>
          <w:lang w:eastAsia="pt-BR"/>
        </w:rPr>
        <w:t>e/ou do profissional responsável indicado pela empresa, sempre que solicitado pela Contratante, no decorrer da vigência da AF.</w:t>
      </w:r>
    </w:p>
    <w:p w14:paraId="3F0DA790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lang w:eastAsia="pt-BR"/>
        </w:rPr>
      </w:pPr>
      <w:r w:rsidRPr="004F7047">
        <w:rPr>
          <w:rFonts w:asciiTheme="minorHAnsi" w:hAnsiTheme="minorHAnsi" w:cstheme="minorHAnsi"/>
          <w:lang w:eastAsia="pt-BR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14:paraId="09E218DB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41E03F5B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 xml:space="preserve"> Dispor e manter veículos e sistemas de comunicação eficiente, de forma a garantir o cumprimento dos prazos de atendimento. </w:t>
      </w:r>
    </w:p>
    <w:p w14:paraId="52EB6FEE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 xml:space="preserve">Zelar pela utilização por parte de seus funcionários de equipamentos de segurança pessoal, que devem ser adquiridos </w:t>
      </w:r>
      <w:proofErr w:type="gramStart"/>
      <w:r w:rsidRPr="004F7047">
        <w:rPr>
          <w:rFonts w:asciiTheme="minorHAnsi" w:hAnsiTheme="minorHAnsi" w:cstheme="minorHAnsi"/>
          <w:color w:val="000000"/>
          <w:lang w:eastAsia="pt-BR"/>
        </w:rPr>
        <w:t>às expensas da</w:t>
      </w:r>
      <w:proofErr w:type="gramEnd"/>
      <w:r w:rsidRPr="004F7047">
        <w:rPr>
          <w:rFonts w:asciiTheme="minorHAnsi" w:hAnsiTheme="minorHAnsi" w:cstheme="minorHAnsi"/>
          <w:color w:val="000000"/>
          <w:lang w:eastAsia="pt-BR"/>
        </w:rPr>
        <w:t xml:space="preserve"> Contratada. A resistência a não utilização destes poderá ensejar rescisão contratual. </w:t>
      </w:r>
    </w:p>
    <w:p w14:paraId="2D31F08D" w14:textId="77777777" w:rsidR="000751A5" w:rsidRPr="004F7047" w:rsidRDefault="000751A5" w:rsidP="000751A5">
      <w:pPr>
        <w:numPr>
          <w:ilvl w:val="1"/>
          <w:numId w:val="32"/>
        </w:numPr>
        <w:suppressAutoHyphens/>
        <w:autoSpaceDE w:val="0"/>
        <w:autoSpaceDN w:val="0"/>
        <w:adjustRightInd w:val="0"/>
        <w:spacing w:after="0" w:line="240" w:lineRule="auto"/>
        <w:ind w:hanging="716"/>
        <w:jc w:val="both"/>
        <w:rPr>
          <w:rFonts w:asciiTheme="minorHAnsi" w:hAnsiTheme="minorHAnsi" w:cstheme="minorHAnsi"/>
          <w:color w:val="000000"/>
          <w:lang w:eastAsia="pt-BR"/>
        </w:rPr>
      </w:pPr>
      <w:r w:rsidRPr="004F7047">
        <w:rPr>
          <w:rFonts w:asciiTheme="minorHAnsi" w:hAnsiTheme="minorHAnsi" w:cstheme="minorHAnsi"/>
          <w:color w:val="000000"/>
          <w:lang w:eastAsia="pt-BR"/>
        </w:rPr>
        <w:t>Entregar o local do serviço limpo, sem a presença de restos de produtos utilizados para o serviço ou quaisquer outros materiais.</w:t>
      </w:r>
    </w:p>
    <w:p w14:paraId="6FE62B0F" w14:textId="77777777" w:rsidR="000751A5" w:rsidRPr="004F7047" w:rsidRDefault="000751A5" w:rsidP="000751A5">
      <w:pPr>
        <w:tabs>
          <w:tab w:val="left" w:pos="851"/>
        </w:tabs>
        <w:autoSpaceDE w:val="0"/>
        <w:autoSpaceDN w:val="0"/>
        <w:adjustRightInd w:val="0"/>
        <w:ind w:left="716"/>
        <w:jc w:val="both"/>
        <w:rPr>
          <w:rFonts w:asciiTheme="minorHAnsi" w:hAnsiTheme="minorHAnsi" w:cstheme="minorHAnsi"/>
          <w:color w:val="000000"/>
          <w:lang w:val="pt-PT" w:eastAsia="pt-BR"/>
        </w:rPr>
      </w:pPr>
    </w:p>
    <w:p w14:paraId="6C0ED67B" w14:textId="77777777" w:rsidR="000751A5" w:rsidRPr="00C234FF" w:rsidRDefault="000751A5" w:rsidP="000751A5">
      <w:pPr>
        <w:numPr>
          <w:ilvl w:val="0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  <w:b/>
        </w:rPr>
      </w:pPr>
      <w:r w:rsidRPr="00C234FF">
        <w:rPr>
          <w:rFonts w:cs="Calibri"/>
          <w:b/>
        </w:rPr>
        <w:t>OBRIGAÇÕES DA CONTRATANTE:</w:t>
      </w:r>
    </w:p>
    <w:p w14:paraId="10472C97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  <w:b/>
        </w:rPr>
      </w:pPr>
      <w:r w:rsidRPr="00C234FF">
        <w:rPr>
          <w:rFonts w:cs="Calibri"/>
          <w:lang w:eastAsia="pt-BR"/>
        </w:rPr>
        <w:t>Acompanhar e fiscalizar a execução do serviço contratado, bem como atestar na nota fiscal/fatura do objeto contratado.</w:t>
      </w:r>
    </w:p>
    <w:p w14:paraId="158652BB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  <w:b/>
        </w:rPr>
      </w:pPr>
      <w:r w:rsidRPr="00C234FF">
        <w:rPr>
          <w:rFonts w:cs="Calibri"/>
          <w:lang w:eastAsia="pt-BR"/>
        </w:rPr>
        <w:t>Efetuar o pagamento à Contratada nos termos deste edital.</w:t>
      </w:r>
    </w:p>
    <w:p w14:paraId="5D209A69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  <w:b/>
        </w:rPr>
      </w:pPr>
      <w:r w:rsidRPr="00C234FF">
        <w:rPr>
          <w:rFonts w:cs="Calibri"/>
          <w:lang w:eastAsia="pt-BR"/>
        </w:rPr>
        <w:t>Aplicar à Contratada as sanções regulamentares e contratuais.</w:t>
      </w:r>
    </w:p>
    <w:p w14:paraId="46D09D1D" w14:textId="77777777" w:rsidR="000751A5" w:rsidRPr="00C234FF" w:rsidRDefault="000751A5" w:rsidP="000751A5">
      <w:pPr>
        <w:pStyle w:val="PargrafodaLista"/>
        <w:numPr>
          <w:ilvl w:val="1"/>
          <w:numId w:val="32"/>
        </w:numPr>
        <w:spacing w:after="0" w:line="240" w:lineRule="auto"/>
        <w:ind w:left="709" w:hanging="567"/>
        <w:rPr>
          <w:rFonts w:cs="Calibri"/>
        </w:rPr>
      </w:pPr>
      <w:r w:rsidRPr="00C234FF">
        <w:rPr>
          <w:rFonts w:cs="Calibri"/>
        </w:rPr>
        <w:lastRenderedPageBreak/>
        <w:t>Solicitar a substituição dos produtos que não atenderem às especificações do objeto do contrato.</w:t>
      </w:r>
    </w:p>
    <w:p w14:paraId="4C283BC0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  <w:b/>
        </w:rPr>
      </w:pPr>
      <w:r w:rsidRPr="00C234FF">
        <w:rPr>
          <w:rFonts w:cs="Calibri"/>
          <w:lang w:eastAsia="pt-BR"/>
        </w:rPr>
        <w:t>Prestar as informações e os esclarecimentos que venham a ser solicitados pela contratada.</w:t>
      </w:r>
    </w:p>
    <w:p w14:paraId="3E8902E7" w14:textId="77777777" w:rsidR="000751A5" w:rsidRPr="00C234FF" w:rsidRDefault="000751A5" w:rsidP="000751A5">
      <w:pPr>
        <w:ind w:left="709" w:hanging="567"/>
        <w:jc w:val="both"/>
        <w:rPr>
          <w:rFonts w:cs="Calibri"/>
          <w:b/>
        </w:rPr>
      </w:pPr>
    </w:p>
    <w:p w14:paraId="29411CB4" w14:textId="77777777" w:rsidR="000751A5" w:rsidRPr="00C234FF" w:rsidRDefault="000751A5" w:rsidP="000751A5">
      <w:pPr>
        <w:numPr>
          <w:ilvl w:val="0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  <w:b/>
        </w:rPr>
      </w:pPr>
      <w:r w:rsidRPr="00C234FF">
        <w:rPr>
          <w:rFonts w:cs="Calibri"/>
          <w:b/>
        </w:rPr>
        <w:t>CONSIDERAÇÕES GERAIS:</w:t>
      </w:r>
    </w:p>
    <w:p w14:paraId="41F6F57D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</w:rPr>
      </w:pPr>
      <w:r w:rsidRPr="00C234FF">
        <w:rPr>
          <w:rFonts w:cs="Calibri"/>
        </w:rPr>
        <w:t xml:space="preserve">A Contratante reserva-se ao direito de a qualquer tempo, previamente ao aceite, ou durante o prazo de vigência do contrato, proceder </w:t>
      </w:r>
      <w:proofErr w:type="gramStart"/>
      <w:r w:rsidRPr="00C234FF">
        <w:rPr>
          <w:rFonts w:cs="Calibri"/>
        </w:rPr>
        <w:t>a</w:t>
      </w:r>
      <w:proofErr w:type="gramEnd"/>
      <w:r w:rsidRPr="00C234FF">
        <w:rPr>
          <w:rFonts w:cs="Calibri"/>
        </w:rPr>
        <w:t xml:space="preserve"> análise técnica e de qualidade dos produtos entregues e serviços prestados, diretamente ou através de terceiros por ela escolhidos.</w:t>
      </w:r>
    </w:p>
    <w:p w14:paraId="3A349CEB" w14:textId="77777777" w:rsidR="000751A5" w:rsidRPr="00C234FF" w:rsidRDefault="000751A5" w:rsidP="000751A5">
      <w:pPr>
        <w:pStyle w:val="PargrafodaLista"/>
        <w:numPr>
          <w:ilvl w:val="1"/>
          <w:numId w:val="32"/>
        </w:numPr>
        <w:spacing w:after="0" w:line="240" w:lineRule="auto"/>
        <w:ind w:left="709" w:hanging="567"/>
        <w:jc w:val="both"/>
        <w:rPr>
          <w:rFonts w:cs="Calibri"/>
        </w:rPr>
      </w:pPr>
      <w:r w:rsidRPr="00C234FF">
        <w:rPr>
          <w:rFonts w:cs="Calibri"/>
        </w:rPr>
        <w:t xml:space="preserve">A constatação de problemas através de análise técnica e de qualidade em mais de 20% (vinte por cento) dos produtos entregues, caracterizará a baixa qualidade dos mesmos, cabendo a Contratada a substituição de todos os produtos analisados, </w:t>
      </w:r>
      <w:r w:rsidRPr="00C234FF">
        <w:rPr>
          <w:rFonts w:cs="Calibri"/>
          <w:lang w:val="pt-PT" w:eastAsia="pt-BR"/>
        </w:rPr>
        <w:t xml:space="preserve">sem qualquer ônus para a Contratante, </w:t>
      </w:r>
      <w:proofErr w:type="gramStart"/>
      <w:r w:rsidRPr="00C234FF">
        <w:rPr>
          <w:rFonts w:cs="Calibri"/>
          <w:lang w:val="pt-PT" w:eastAsia="pt-BR"/>
        </w:rPr>
        <w:t>sob pena</w:t>
      </w:r>
      <w:proofErr w:type="gramEnd"/>
      <w:r w:rsidRPr="00C234FF">
        <w:rPr>
          <w:rFonts w:cs="Calibri"/>
          <w:lang w:val="pt-PT" w:eastAsia="pt-BR"/>
        </w:rPr>
        <w:t xml:space="preserve"> de descumprimento contratual.</w:t>
      </w:r>
    </w:p>
    <w:p w14:paraId="0F74BB6A" w14:textId="77777777" w:rsidR="000751A5" w:rsidRPr="00C234FF" w:rsidRDefault="000751A5" w:rsidP="000751A5">
      <w:pPr>
        <w:pStyle w:val="PargrafodaLista"/>
        <w:numPr>
          <w:ilvl w:val="1"/>
          <w:numId w:val="32"/>
        </w:numPr>
        <w:spacing w:after="0" w:line="240" w:lineRule="auto"/>
        <w:ind w:left="709" w:hanging="567"/>
        <w:jc w:val="both"/>
        <w:rPr>
          <w:rFonts w:cs="Calibri"/>
        </w:rPr>
      </w:pPr>
      <w:r w:rsidRPr="00C234FF">
        <w:rPr>
          <w:rFonts w:cs="Calibri"/>
        </w:rPr>
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14:paraId="0C469565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</w:rPr>
      </w:pPr>
      <w:r w:rsidRPr="00C234FF">
        <w:rPr>
          <w:rFonts w:cs="Calibri"/>
        </w:rPr>
        <w:t>A Contratante não aceitará, sob nenhum pretexto, a transferência de responsabilidade da CONTRATADA para outras entidades, sejam fabricantes, técnicos ou quaisquer outros.</w:t>
      </w:r>
    </w:p>
    <w:p w14:paraId="0ADE0CE6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</w:rPr>
      </w:pPr>
      <w:r w:rsidRPr="00C234FF">
        <w:rPr>
          <w:rFonts w:cs="Calibri"/>
          <w:bCs/>
        </w:rPr>
        <w:t>Por tratar-se de ESTIMATIVA DE CONSUMO, os quantitativos constantes neste termo de referência representam uma expectativa de contratação para fins de formação de preço por parte de empresa licitante, não gerando para a Contratante, a obrigação de sua contratação total, nem tampouco o pagamento por produtos e/ou serviços não prestados, sendo que a confirmação da quantidade de pessoas a serem servidas em cada evento deverá ser feita em conformidade com o exposto neste termo de referência.</w:t>
      </w:r>
    </w:p>
    <w:p w14:paraId="03A198CB" w14:textId="77777777" w:rsidR="000751A5" w:rsidRPr="00C234FF" w:rsidRDefault="000751A5" w:rsidP="000751A5">
      <w:pPr>
        <w:numPr>
          <w:ilvl w:val="1"/>
          <w:numId w:val="32"/>
        </w:numPr>
        <w:suppressAutoHyphens/>
        <w:spacing w:after="0" w:line="240" w:lineRule="auto"/>
        <w:ind w:left="709" w:hanging="567"/>
        <w:jc w:val="both"/>
        <w:rPr>
          <w:rFonts w:cs="Calibri"/>
        </w:rPr>
      </w:pPr>
      <w:r w:rsidRPr="00C234FF">
        <w:rPr>
          <w:rFonts w:cs="Calibri"/>
        </w:rPr>
        <w:t>Qualquer tolerância por parte da Contratante em relação ao estabelecido no presente instrumento convocatório não implicará alteração de cláusulas ou condições pactuadas;</w:t>
      </w:r>
    </w:p>
    <w:p w14:paraId="696F50ED" w14:textId="77777777" w:rsidR="000751A5" w:rsidRPr="00C234FF" w:rsidRDefault="000751A5" w:rsidP="000751A5">
      <w:pPr>
        <w:tabs>
          <w:tab w:val="left" w:pos="851"/>
        </w:tabs>
        <w:autoSpaceDE w:val="0"/>
        <w:autoSpaceDN w:val="0"/>
        <w:adjustRightInd w:val="0"/>
        <w:ind w:left="709" w:hanging="567"/>
        <w:jc w:val="both"/>
        <w:rPr>
          <w:rFonts w:cs="Calibri"/>
          <w:color w:val="000000"/>
          <w:lang w:eastAsia="pt-BR"/>
        </w:rPr>
      </w:pPr>
    </w:p>
    <w:p w14:paraId="6E80823D" w14:textId="77777777" w:rsidR="000751A5" w:rsidRPr="00C234FF" w:rsidRDefault="000751A5" w:rsidP="000751A5">
      <w:pPr>
        <w:pStyle w:val="PargrafodaLista"/>
        <w:numPr>
          <w:ilvl w:val="0"/>
          <w:numId w:val="32"/>
        </w:numPr>
        <w:ind w:left="709" w:hanging="567"/>
        <w:jc w:val="both"/>
        <w:rPr>
          <w:rFonts w:cs="Calibri"/>
          <w:b/>
          <w:color w:val="000000"/>
          <w:lang w:eastAsia="pt-BR"/>
        </w:rPr>
      </w:pPr>
      <w:r w:rsidRPr="00C234FF">
        <w:rPr>
          <w:rFonts w:cs="Calibri"/>
          <w:b/>
          <w:color w:val="000000"/>
          <w:lang w:eastAsia="pt-BR"/>
        </w:rPr>
        <w:t>ESTIMATIVA</w:t>
      </w:r>
    </w:p>
    <w:p w14:paraId="53115ED0" w14:textId="73E7F9A0" w:rsidR="000751A5" w:rsidRPr="00C234FF" w:rsidRDefault="000751A5" w:rsidP="000751A5">
      <w:pPr>
        <w:pStyle w:val="PargrafodaLista"/>
        <w:numPr>
          <w:ilvl w:val="1"/>
          <w:numId w:val="32"/>
        </w:numPr>
        <w:ind w:left="709" w:hanging="567"/>
        <w:jc w:val="both"/>
        <w:rPr>
          <w:rFonts w:cs="Calibri"/>
          <w:b/>
          <w:color w:val="000000"/>
          <w:lang w:eastAsia="pt-BR"/>
        </w:rPr>
      </w:pPr>
      <w:r w:rsidRPr="00C234FF">
        <w:rPr>
          <w:rFonts w:cs="Calibri"/>
          <w:color w:val="000000"/>
          <w:lang w:eastAsia="pt-BR"/>
        </w:rPr>
        <w:t xml:space="preserve">O valor estimado para esta licitação é de R$ </w:t>
      </w:r>
      <w:r>
        <w:rPr>
          <w:rFonts w:cs="Calibri"/>
          <w:color w:val="000000"/>
          <w:lang w:eastAsia="pt-BR"/>
        </w:rPr>
        <w:t>215</w:t>
      </w:r>
      <w:r w:rsidRPr="00C234FF">
        <w:rPr>
          <w:rFonts w:cs="Calibri"/>
          <w:color w:val="000000"/>
          <w:lang w:eastAsia="pt-BR"/>
        </w:rPr>
        <w:t>.</w:t>
      </w:r>
      <w:r>
        <w:rPr>
          <w:rFonts w:cs="Calibri"/>
          <w:color w:val="000000"/>
          <w:lang w:eastAsia="pt-BR"/>
        </w:rPr>
        <w:t>97</w:t>
      </w:r>
      <w:r w:rsidR="00660E9B">
        <w:rPr>
          <w:rFonts w:cs="Calibri"/>
          <w:color w:val="000000"/>
          <w:lang w:eastAsia="pt-BR"/>
        </w:rPr>
        <w:t>7</w:t>
      </w:r>
      <w:r w:rsidRPr="00C234FF">
        <w:rPr>
          <w:rFonts w:cs="Calibri"/>
          <w:color w:val="000000"/>
          <w:lang w:eastAsia="pt-BR"/>
        </w:rPr>
        <w:t>,</w:t>
      </w:r>
      <w:r w:rsidR="00660E9B">
        <w:rPr>
          <w:rFonts w:cs="Calibri"/>
          <w:color w:val="000000"/>
          <w:lang w:eastAsia="pt-BR"/>
        </w:rPr>
        <w:t>25</w:t>
      </w:r>
      <w:r w:rsidR="00972566">
        <w:rPr>
          <w:rFonts w:cs="Calibri"/>
          <w:color w:val="000000"/>
          <w:lang w:eastAsia="pt-BR"/>
        </w:rPr>
        <w:t xml:space="preserve"> </w:t>
      </w:r>
      <w:bookmarkStart w:id="1" w:name="_GoBack"/>
      <w:bookmarkEnd w:id="1"/>
      <w:r w:rsidRPr="00C234FF">
        <w:rPr>
          <w:rFonts w:cs="Calibri"/>
          <w:color w:val="000000"/>
          <w:lang w:eastAsia="pt-BR"/>
        </w:rPr>
        <w:t>(</w:t>
      </w:r>
      <w:proofErr w:type="gramStart"/>
      <w:r>
        <w:rPr>
          <w:rFonts w:cs="Calibri"/>
          <w:color w:val="000000"/>
          <w:lang w:eastAsia="pt-BR"/>
        </w:rPr>
        <w:t xml:space="preserve">duzentos e quinze </w:t>
      </w:r>
      <w:r w:rsidRPr="00C234FF">
        <w:rPr>
          <w:rFonts w:cs="Calibri"/>
          <w:color w:val="000000"/>
          <w:lang w:eastAsia="pt-BR"/>
        </w:rPr>
        <w:t xml:space="preserve">mil, </w:t>
      </w:r>
      <w:r>
        <w:rPr>
          <w:rFonts w:cs="Calibri"/>
          <w:color w:val="000000"/>
          <w:lang w:eastAsia="pt-BR"/>
        </w:rPr>
        <w:t>novecentos e setenta e</w:t>
      </w:r>
      <w:proofErr w:type="gramEnd"/>
      <w:r>
        <w:rPr>
          <w:rFonts w:cs="Calibri"/>
          <w:color w:val="000000"/>
          <w:lang w:eastAsia="pt-BR"/>
        </w:rPr>
        <w:t xml:space="preserve"> </w:t>
      </w:r>
      <w:r w:rsidR="00660E9B">
        <w:rPr>
          <w:rFonts w:cs="Calibri"/>
          <w:color w:val="000000"/>
          <w:lang w:eastAsia="pt-BR"/>
        </w:rPr>
        <w:t xml:space="preserve">sete </w:t>
      </w:r>
      <w:r>
        <w:rPr>
          <w:rFonts w:cs="Calibri"/>
          <w:color w:val="000000"/>
          <w:lang w:eastAsia="pt-BR"/>
        </w:rPr>
        <w:t xml:space="preserve">reais </w:t>
      </w:r>
      <w:r w:rsidRPr="00C234FF">
        <w:rPr>
          <w:rFonts w:cs="Calibri"/>
          <w:color w:val="000000"/>
          <w:lang w:eastAsia="pt-BR"/>
        </w:rPr>
        <w:t xml:space="preserve">e </w:t>
      </w:r>
      <w:r w:rsidR="00660E9B">
        <w:rPr>
          <w:rFonts w:cs="Calibri"/>
          <w:color w:val="000000"/>
          <w:lang w:eastAsia="pt-BR"/>
        </w:rPr>
        <w:t xml:space="preserve">vinte e cinco </w:t>
      </w:r>
      <w:r>
        <w:rPr>
          <w:rFonts w:cs="Calibri"/>
          <w:color w:val="000000"/>
          <w:lang w:eastAsia="pt-BR"/>
        </w:rPr>
        <w:t>centavos</w:t>
      </w:r>
      <w:r w:rsidRPr="00C234FF">
        <w:rPr>
          <w:rFonts w:cs="Calibri"/>
          <w:color w:val="000000"/>
          <w:lang w:eastAsia="pt-BR"/>
        </w:rPr>
        <w:t xml:space="preserve">). </w:t>
      </w:r>
    </w:p>
    <w:p w14:paraId="5C6F26C1" w14:textId="77777777" w:rsidR="000751A5" w:rsidRPr="00C234FF" w:rsidRDefault="000751A5" w:rsidP="000751A5">
      <w:pPr>
        <w:pStyle w:val="PargrafodaLista"/>
        <w:numPr>
          <w:ilvl w:val="1"/>
          <w:numId w:val="32"/>
        </w:numPr>
        <w:ind w:left="709" w:hanging="567"/>
        <w:jc w:val="both"/>
        <w:rPr>
          <w:rFonts w:cs="Calibri"/>
          <w:b/>
          <w:color w:val="000000"/>
          <w:lang w:eastAsia="pt-BR"/>
        </w:rPr>
      </w:pPr>
      <w:r w:rsidRPr="00C234FF">
        <w:rPr>
          <w:rFonts w:cs="Calibri"/>
          <w:color w:val="000000"/>
          <w:lang w:eastAsia="pt-BR"/>
        </w:rPr>
        <w:t>Em caso de divergência entre o valor total e o valor unitário, prevalecerá o valor unitário.</w:t>
      </w:r>
    </w:p>
    <w:p w14:paraId="2F2EA81C" w14:textId="77777777" w:rsidR="000751A5" w:rsidRPr="00C234FF" w:rsidRDefault="000751A5" w:rsidP="000751A5">
      <w:pPr>
        <w:pStyle w:val="PargrafodaLista"/>
        <w:ind w:left="709" w:hanging="567"/>
        <w:jc w:val="both"/>
        <w:rPr>
          <w:rFonts w:cs="Calibri"/>
          <w:b/>
          <w:color w:val="000000"/>
          <w:lang w:eastAsia="pt-BR"/>
        </w:rPr>
      </w:pPr>
    </w:p>
    <w:p w14:paraId="2BF40686" w14:textId="77777777" w:rsidR="000751A5" w:rsidRPr="00C234FF" w:rsidRDefault="000751A5" w:rsidP="000751A5">
      <w:pPr>
        <w:pStyle w:val="PargrafodaLista"/>
        <w:numPr>
          <w:ilvl w:val="0"/>
          <w:numId w:val="32"/>
        </w:numPr>
        <w:ind w:left="709" w:hanging="567"/>
        <w:jc w:val="both"/>
        <w:rPr>
          <w:rFonts w:cs="Calibri"/>
          <w:b/>
          <w:color w:val="000000"/>
          <w:lang w:eastAsia="pt-BR"/>
        </w:rPr>
      </w:pPr>
      <w:r w:rsidRPr="00C234FF">
        <w:rPr>
          <w:rFonts w:cs="Calibri"/>
          <w:b/>
        </w:rPr>
        <w:t>GESTÃO E FISCALIZAÇÃO DO CONTRATO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7"/>
        <w:gridCol w:w="5317"/>
      </w:tblGrid>
      <w:tr w:rsidR="000751A5" w:rsidRPr="008E0D65" w14:paraId="576E6BBA" w14:textId="77777777" w:rsidTr="00CA31CE">
        <w:trPr>
          <w:trHeight w:val="54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BAB200A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</w:p>
          <w:p w14:paraId="7EF905E8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 w:rsidRPr="00F94D18">
              <w:rPr>
                <w:rFonts w:cs="Arial"/>
                <w:b/>
                <w:bCs/>
                <w:sz w:val="24"/>
                <w:szCs w:val="20"/>
                <w:lang w:eastAsia="pt-BR"/>
              </w:rPr>
              <w:t>FISCAL DO CONTRATO</w:t>
            </w:r>
          </w:p>
          <w:p w14:paraId="32649329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</w:p>
        </w:tc>
      </w:tr>
      <w:tr w:rsidR="000751A5" w:rsidRPr="008E0D65" w14:paraId="7C9D287D" w14:textId="77777777" w:rsidTr="00CA31CE">
        <w:trPr>
          <w:trHeight w:val="382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4227A49F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 w:rsidRPr="00F94D18">
              <w:rPr>
                <w:rFonts w:cs="Arial"/>
                <w:b/>
                <w:bCs/>
                <w:sz w:val="24"/>
                <w:szCs w:val="20"/>
                <w:lang w:eastAsia="pt-BR"/>
              </w:rPr>
              <w:t>CENTRO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05E350BD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 w:rsidRPr="00F94D18">
              <w:rPr>
                <w:rFonts w:cs="Arial"/>
                <w:b/>
                <w:bCs/>
                <w:sz w:val="24"/>
                <w:szCs w:val="20"/>
                <w:lang w:eastAsia="pt-BR"/>
              </w:rPr>
              <w:t>FISCAL DO CONTRATO/ARP</w:t>
            </w:r>
          </w:p>
        </w:tc>
      </w:tr>
      <w:tr w:rsidR="000751A5" w:rsidRPr="008E0D65" w14:paraId="096EA3D6" w14:textId="77777777" w:rsidTr="00CA31CE">
        <w:trPr>
          <w:trHeight w:val="300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34274EB4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F94D18">
              <w:rPr>
                <w:rFonts w:cs="Arial"/>
                <w:b/>
                <w:sz w:val="24"/>
                <w:szCs w:val="20"/>
                <w:lang w:eastAsia="pt-BR"/>
              </w:rPr>
              <w:t>CCT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3031CA4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F94D18">
              <w:rPr>
                <w:rFonts w:cs="Arial"/>
                <w:sz w:val="24"/>
                <w:szCs w:val="20"/>
                <w:lang w:val="es-ES_tradnl" w:eastAsia="pt-BR"/>
              </w:rPr>
              <w:t>Roberto Pacheco</w:t>
            </w:r>
          </w:p>
        </w:tc>
      </w:tr>
      <w:tr w:rsidR="000751A5" w:rsidRPr="008E0D65" w14:paraId="52FF7FB0" w14:textId="77777777" w:rsidTr="00CA31CE">
        <w:trPr>
          <w:trHeight w:val="2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48FFD90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F94D18">
              <w:rPr>
                <w:rFonts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0751A5" w:rsidRPr="008E0D65" w14:paraId="578E8C58" w14:textId="77777777" w:rsidTr="00CA31CE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ED25EE0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F94D18">
              <w:rPr>
                <w:rFonts w:cs="Arial"/>
                <w:sz w:val="24"/>
                <w:szCs w:val="20"/>
                <w:lang w:val="es-ES_tradnl" w:eastAsia="pt-BR"/>
              </w:rPr>
              <w:t>Roberto Pacheco</w:t>
            </w:r>
          </w:p>
        </w:tc>
      </w:tr>
      <w:tr w:rsidR="000751A5" w:rsidRPr="008E0D65" w14:paraId="4122492A" w14:textId="77777777" w:rsidTr="00CA31CE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2AAE510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F94D18">
              <w:rPr>
                <w:rFonts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0751A5" w:rsidRPr="009577ED" w14:paraId="33AF4E9E" w14:textId="77777777" w:rsidTr="00CA31CE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B5DAC7E" w14:textId="77777777" w:rsidR="000751A5" w:rsidRPr="00F94D18" w:rsidRDefault="000751A5" w:rsidP="00CA31CE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proofErr w:type="spellStart"/>
            <w:r w:rsidRPr="00F94D18">
              <w:rPr>
                <w:rFonts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F94D18">
              <w:rPr>
                <w:rFonts w:cs="Arial"/>
                <w:sz w:val="24"/>
                <w:szCs w:val="20"/>
                <w:lang w:val="es-ES_tradnl" w:eastAsia="pt-BR"/>
              </w:rPr>
              <w:t xml:space="preserve"> de Contratos do CCT</w:t>
            </w:r>
          </w:p>
        </w:tc>
      </w:tr>
    </w:tbl>
    <w:p w14:paraId="6767CC00" w14:textId="77777777" w:rsidR="000751A5" w:rsidRPr="00C234FF" w:rsidRDefault="000751A5" w:rsidP="000751A5">
      <w:pPr>
        <w:tabs>
          <w:tab w:val="left" w:pos="5400"/>
        </w:tabs>
        <w:jc w:val="both"/>
        <w:rPr>
          <w:rFonts w:cs="Calibri"/>
        </w:rPr>
      </w:pPr>
    </w:p>
    <w:p w14:paraId="08E4FA99" w14:textId="77777777" w:rsidR="008B12A7" w:rsidRPr="009577ED" w:rsidRDefault="008B12A7" w:rsidP="00485329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sectPr w:rsidR="008B12A7" w:rsidRPr="009577ED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86654"/>
    <w:multiLevelType w:val="multilevel"/>
    <w:tmpl w:val="8D66F762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6B3218"/>
    <w:multiLevelType w:val="multilevel"/>
    <w:tmpl w:val="13EA47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>
    <w:nsid w:val="261D6F2F"/>
    <w:multiLevelType w:val="multilevel"/>
    <w:tmpl w:val="70FCE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15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7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9"/>
  </w:num>
  <w:num w:numId="2">
    <w:abstractNumId w:val="19"/>
  </w:num>
  <w:num w:numId="3">
    <w:abstractNumId w:val="16"/>
  </w:num>
  <w:num w:numId="4">
    <w:abstractNumId w:val="27"/>
  </w:num>
  <w:num w:numId="5">
    <w:abstractNumId w:val="17"/>
  </w:num>
  <w:num w:numId="6">
    <w:abstractNumId w:val="5"/>
  </w:num>
  <w:num w:numId="7">
    <w:abstractNumId w:val="15"/>
  </w:num>
  <w:num w:numId="8">
    <w:abstractNumId w:val="9"/>
  </w:num>
  <w:num w:numId="9">
    <w:abstractNumId w:val="25"/>
  </w:num>
  <w:num w:numId="10">
    <w:abstractNumId w:val="22"/>
  </w:num>
  <w:num w:numId="11">
    <w:abstractNumId w:val="1"/>
  </w:num>
  <w:num w:numId="12">
    <w:abstractNumId w:val="13"/>
  </w:num>
  <w:num w:numId="13">
    <w:abstractNumId w:val="7"/>
  </w:num>
  <w:num w:numId="14">
    <w:abstractNumId w:val="11"/>
  </w:num>
  <w:num w:numId="15">
    <w:abstractNumId w:val="26"/>
  </w:num>
  <w:num w:numId="16">
    <w:abstractNumId w:val="20"/>
  </w:num>
  <w:num w:numId="17">
    <w:abstractNumId w:val="6"/>
  </w:num>
  <w:num w:numId="18">
    <w:abstractNumId w:val="2"/>
  </w:num>
  <w:num w:numId="19">
    <w:abstractNumId w:val="24"/>
  </w:num>
  <w:num w:numId="20">
    <w:abstractNumId w:val="30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1"/>
  </w:num>
  <w:num w:numId="24">
    <w:abstractNumId w:val="10"/>
  </w:num>
  <w:num w:numId="25">
    <w:abstractNumId w:val="28"/>
  </w:num>
  <w:num w:numId="26">
    <w:abstractNumId w:val="18"/>
  </w:num>
  <w:num w:numId="27">
    <w:abstractNumId w:val="23"/>
  </w:num>
  <w:num w:numId="28">
    <w:abstractNumId w:val="4"/>
  </w:num>
  <w:num w:numId="29">
    <w:abstractNumId w:val="14"/>
  </w:num>
  <w:num w:numId="30">
    <w:abstractNumId w:val="8"/>
  </w:num>
  <w:num w:numId="31">
    <w:abstractNumId w:val="12"/>
  </w:num>
  <w:num w:numId="32">
    <w:abstractNumId w:val="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4473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6F"/>
    <w:rsid w:val="00003A6B"/>
    <w:rsid w:val="00004E23"/>
    <w:rsid w:val="000062CD"/>
    <w:rsid w:val="00013544"/>
    <w:rsid w:val="00013D14"/>
    <w:rsid w:val="000221F8"/>
    <w:rsid w:val="0002654E"/>
    <w:rsid w:val="0002774C"/>
    <w:rsid w:val="000328B4"/>
    <w:rsid w:val="00035D2E"/>
    <w:rsid w:val="00036186"/>
    <w:rsid w:val="0003678E"/>
    <w:rsid w:val="00040D51"/>
    <w:rsid w:val="000411B9"/>
    <w:rsid w:val="00042199"/>
    <w:rsid w:val="0004370D"/>
    <w:rsid w:val="00047A09"/>
    <w:rsid w:val="000557C8"/>
    <w:rsid w:val="00055F6F"/>
    <w:rsid w:val="0005608F"/>
    <w:rsid w:val="00064BCC"/>
    <w:rsid w:val="000716A8"/>
    <w:rsid w:val="000751A5"/>
    <w:rsid w:val="00076EDF"/>
    <w:rsid w:val="00076FDE"/>
    <w:rsid w:val="000809EB"/>
    <w:rsid w:val="00086823"/>
    <w:rsid w:val="0009214A"/>
    <w:rsid w:val="00092A1F"/>
    <w:rsid w:val="0009709F"/>
    <w:rsid w:val="000A4203"/>
    <w:rsid w:val="000B0619"/>
    <w:rsid w:val="000B0A92"/>
    <w:rsid w:val="000B3E2C"/>
    <w:rsid w:val="000B4480"/>
    <w:rsid w:val="000C1945"/>
    <w:rsid w:val="000C198D"/>
    <w:rsid w:val="000C32D1"/>
    <w:rsid w:val="000C45E5"/>
    <w:rsid w:val="000C49CF"/>
    <w:rsid w:val="000C6C29"/>
    <w:rsid w:val="000C7D32"/>
    <w:rsid w:val="000D31FA"/>
    <w:rsid w:val="000E016B"/>
    <w:rsid w:val="000F331B"/>
    <w:rsid w:val="000F3561"/>
    <w:rsid w:val="00102E36"/>
    <w:rsid w:val="00107F50"/>
    <w:rsid w:val="00113DDA"/>
    <w:rsid w:val="00117019"/>
    <w:rsid w:val="001170D6"/>
    <w:rsid w:val="00124320"/>
    <w:rsid w:val="00136C02"/>
    <w:rsid w:val="00142139"/>
    <w:rsid w:val="001426ED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3710"/>
    <w:rsid w:val="001C46AB"/>
    <w:rsid w:val="001C6101"/>
    <w:rsid w:val="001C67F7"/>
    <w:rsid w:val="001C7A23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163E6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141"/>
    <w:rsid w:val="00277B68"/>
    <w:rsid w:val="00283939"/>
    <w:rsid w:val="002878B2"/>
    <w:rsid w:val="00293D8C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21F7D"/>
    <w:rsid w:val="00342E8B"/>
    <w:rsid w:val="003431C8"/>
    <w:rsid w:val="003442FC"/>
    <w:rsid w:val="00347DFD"/>
    <w:rsid w:val="0035584E"/>
    <w:rsid w:val="00360B1B"/>
    <w:rsid w:val="00370DC9"/>
    <w:rsid w:val="0037148A"/>
    <w:rsid w:val="00371D65"/>
    <w:rsid w:val="003736E1"/>
    <w:rsid w:val="003837DA"/>
    <w:rsid w:val="00386C21"/>
    <w:rsid w:val="00390509"/>
    <w:rsid w:val="0039051E"/>
    <w:rsid w:val="00396AC4"/>
    <w:rsid w:val="00397161"/>
    <w:rsid w:val="003975AB"/>
    <w:rsid w:val="003B1416"/>
    <w:rsid w:val="003B512D"/>
    <w:rsid w:val="003B5E25"/>
    <w:rsid w:val="003B7E0E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34F9"/>
    <w:rsid w:val="00404822"/>
    <w:rsid w:val="00405570"/>
    <w:rsid w:val="00406E3D"/>
    <w:rsid w:val="004070D6"/>
    <w:rsid w:val="00407E6B"/>
    <w:rsid w:val="00413192"/>
    <w:rsid w:val="004173C8"/>
    <w:rsid w:val="0041796C"/>
    <w:rsid w:val="00420A18"/>
    <w:rsid w:val="004255E4"/>
    <w:rsid w:val="00431B84"/>
    <w:rsid w:val="00440232"/>
    <w:rsid w:val="004426FD"/>
    <w:rsid w:val="00445C69"/>
    <w:rsid w:val="0044640E"/>
    <w:rsid w:val="00451C3D"/>
    <w:rsid w:val="004545BB"/>
    <w:rsid w:val="00454CFF"/>
    <w:rsid w:val="004563A2"/>
    <w:rsid w:val="00460B5B"/>
    <w:rsid w:val="00463834"/>
    <w:rsid w:val="004705D1"/>
    <w:rsid w:val="00471696"/>
    <w:rsid w:val="00477AF1"/>
    <w:rsid w:val="00480758"/>
    <w:rsid w:val="00485329"/>
    <w:rsid w:val="00486852"/>
    <w:rsid w:val="0048724C"/>
    <w:rsid w:val="00490782"/>
    <w:rsid w:val="0049282F"/>
    <w:rsid w:val="004A1D5B"/>
    <w:rsid w:val="004A6FB1"/>
    <w:rsid w:val="004B0B28"/>
    <w:rsid w:val="004B2113"/>
    <w:rsid w:val="004B4967"/>
    <w:rsid w:val="004B7EA8"/>
    <w:rsid w:val="004C3221"/>
    <w:rsid w:val="004C36ED"/>
    <w:rsid w:val="004C75F2"/>
    <w:rsid w:val="004D041D"/>
    <w:rsid w:val="004D34E9"/>
    <w:rsid w:val="004D39A7"/>
    <w:rsid w:val="004D6D3B"/>
    <w:rsid w:val="004D7999"/>
    <w:rsid w:val="004E17EF"/>
    <w:rsid w:val="004E3BE6"/>
    <w:rsid w:val="004E5E6E"/>
    <w:rsid w:val="004E75C0"/>
    <w:rsid w:val="004F7E19"/>
    <w:rsid w:val="00505EB9"/>
    <w:rsid w:val="00512604"/>
    <w:rsid w:val="00513881"/>
    <w:rsid w:val="00517F8B"/>
    <w:rsid w:val="00525167"/>
    <w:rsid w:val="0052517C"/>
    <w:rsid w:val="00534126"/>
    <w:rsid w:val="00541170"/>
    <w:rsid w:val="0054371F"/>
    <w:rsid w:val="005454F5"/>
    <w:rsid w:val="00551723"/>
    <w:rsid w:val="00552C9E"/>
    <w:rsid w:val="00553A12"/>
    <w:rsid w:val="00553B38"/>
    <w:rsid w:val="00553EC2"/>
    <w:rsid w:val="00564EBB"/>
    <w:rsid w:val="00565170"/>
    <w:rsid w:val="00573B50"/>
    <w:rsid w:val="00576949"/>
    <w:rsid w:val="00585197"/>
    <w:rsid w:val="00587164"/>
    <w:rsid w:val="00597A9E"/>
    <w:rsid w:val="005A18C4"/>
    <w:rsid w:val="005B08E5"/>
    <w:rsid w:val="005B14D9"/>
    <w:rsid w:val="005B3C93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D65F9"/>
    <w:rsid w:val="005E0DBB"/>
    <w:rsid w:val="005F1ABD"/>
    <w:rsid w:val="005F27E3"/>
    <w:rsid w:val="005F3DA2"/>
    <w:rsid w:val="005F59FB"/>
    <w:rsid w:val="0060584C"/>
    <w:rsid w:val="006104BF"/>
    <w:rsid w:val="00614F56"/>
    <w:rsid w:val="0063266B"/>
    <w:rsid w:val="0063296F"/>
    <w:rsid w:val="006349EE"/>
    <w:rsid w:val="00641AA8"/>
    <w:rsid w:val="0064206D"/>
    <w:rsid w:val="0064333E"/>
    <w:rsid w:val="0065254E"/>
    <w:rsid w:val="00652B0F"/>
    <w:rsid w:val="00653677"/>
    <w:rsid w:val="00654FE0"/>
    <w:rsid w:val="00657F9E"/>
    <w:rsid w:val="00660E9B"/>
    <w:rsid w:val="006619B5"/>
    <w:rsid w:val="00662F0B"/>
    <w:rsid w:val="00665BBC"/>
    <w:rsid w:val="00676D17"/>
    <w:rsid w:val="00677A29"/>
    <w:rsid w:val="00681ED8"/>
    <w:rsid w:val="006848D3"/>
    <w:rsid w:val="006869CC"/>
    <w:rsid w:val="00687EE2"/>
    <w:rsid w:val="00690681"/>
    <w:rsid w:val="00690FD6"/>
    <w:rsid w:val="006931CC"/>
    <w:rsid w:val="00693648"/>
    <w:rsid w:val="00693C60"/>
    <w:rsid w:val="00694044"/>
    <w:rsid w:val="006A7AE8"/>
    <w:rsid w:val="006D0EC4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24B00"/>
    <w:rsid w:val="00734C8F"/>
    <w:rsid w:val="007359E8"/>
    <w:rsid w:val="00737AFB"/>
    <w:rsid w:val="00743D80"/>
    <w:rsid w:val="00744650"/>
    <w:rsid w:val="0074492F"/>
    <w:rsid w:val="007517C8"/>
    <w:rsid w:val="00755C2B"/>
    <w:rsid w:val="00762C02"/>
    <w:rsid w:val="00765000"/>
    <w:rsid w:val="00770F05"/>
    <w:rsid w:val="0077586B"/>
    <w:rsid w:val="00781A99"/>
    <w:rsid w:val="00782405"/>
    <w:rsid w:val="007870D3"/>
    <w:rsid w:val="00787731"/>
    <w:rsid w:val="007A6E0F"/>
    <w:rsid w:val="007A734B"/>
    <w:rsid w:val="007B0C50"/>
    <w:rsid w:val="007B5BD4"/>
    <w:rsid w:val="007B708D"/>
    <w:rsid w:val="007C3F19"/>
    <w:rsid w:val="007D1F0C"/>
    <w:rsid w:val="007D4381"/>
    <w:rsid w:val="007D5023"/>
    <w:rsid w:val="007E1AD2"/>
    <w:rsid w:val="007E37C8"/>
    <w:rsid w:val="007E5FB2"/>
    <w:rsid w:val="007F3813"/>
    <w:rsid w:val="007F3EF0"/>
    <w:rsid w:val="00803627"/>
    <w:rsid w:val="008079F1"/>
    <w:rsid w:val="0081082B"/>
    <w:rsid w:val="00815CF8"/>
    <w:rsid w:val="0081787D"/>
    <w:rsid w:val="00821D0F"/>
    <w:rsid w:val="00822DA3"/>
    <w:rsid w:val="00825187"/>
    <w:rsid w:val="008253DB"/>
    <w:rsid w:val="00830620"/>
    <w:rsid w:val="008424E9"/>
    <w:rsid w:val="008441F0"/>
    <w:rsid w:val="008516DD"/>
    <w:rsid w:val="00853197"/>
    <w:rsid w:val="008605F2"/>
    <w:rsid w:val="008617D0"/>
    <w:rsid w:val="00862B29"/>
    <w:rsid w:val="008765DA"/>
    <w:rsid w:val="00876927"/>
    <w:rsid w:val="00885361"/>
    <w:rsid w:val="00890894"/>
    <w:rsid w:val="008917A2"/>
    <w:rsid w:val="00893A49"/>
    <w:rsid w:val="00895BAC"/>
    <w:rsid w:val="008A58C3"/>
    <w:rsid w:val="008A68AE"/>
    <w:rsid w:val="008B0F58"/>
    <w:rsid w:val="008B12A7"/>
    <w:rsid w:val="008B407C"/>
    <w:rsid w:val="008B6C15"/>
    <w:rsid w:val="008C0998"/>
    <w:rsid w:val="008C3E78"/>
    <w:rsid w:val="008D12AA"/>
    <w:rsid w:val="008D6416"/>
    <w:rsid w:val="008F7B07"/>
    <w:rsid w:val="009037FA"/>
    <w:rsid w:val="00904B6A"/>
    <w:rsid w:val="00905C35"/>
    <w:rsid w:val="009101D3"/>
    <w:rsid w:val="0091376B"/>
    <w:rsid w:val="009204EB"/>
    <w:rsid w:val="00922123"/>
    <w:rsid w:val="00923C15"/>
    <w:rsid w:val="0092662C"/>
    <w:rsid w:val="00926D95"/>
    <w:rsid w:val="00926FB4"/>
    <w:rsid w:val="00935558"/>
    <w:rsid w:val="0093585D"/>
    <w:rsid w:val="0094243E"/>
    <w:rsid w:val="00945462"/>
    <w:rsid w:val="00950349"/>
    <w:rsid w:val="00952B51"/>
    <w:rsid w:val="009577ED"/>
    <w:rsid w:val="00963F38"/>
    <w:rsid w:val="00966266"/>
    <w:rsid w:val="0096626A"/>
    <w:rsid w:val="00971ECB"/>
    <w:rsid w:val="00972566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C4BCC"/>
    <w:rsid w:val="009D2204"/>
    <w:rsid w:val="009D4539"/>
    <w:rsid w:val="009E0467"/>
    <w:rsid w:val="009F66DA"/>
    <w:rsid w:val="00A00ABF"/>
    <w:rsid w:val="00A00D82"/>
    <w:rsid w:val="00A01263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6590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2A18"/>
    <w:rsid w:val="00A6463C"/>
    <w:rsid w:val="00A64FDB"/>
    <w:rsid w:val="00A65818"/>
    <w:rsid w:val="00A672D1"/>
    <w:rsid w:val="00A71190"/>
    <w:rsid w:val="00A747C8"/>
    <w:rsid w:val="00A779FB"/>
    <w:rsid w:val="00A818C8"/>
    <w:rsid w:val="00A83675"/>
    <w:rsid w:val="00A84A53"/>
    <w:rsid w:val="00A855F9"/>
    <w:rsid w:val="00A9207B"/>
    <w:rsid w:val="00AA1AC1"/>
    <w:rsid w:val="00AA7A6E"/>
    <w:rsid w:val="00AB149C"/>
    <w:rsid w:val="00AB7797"/>
    <w:rsid w:val="00AC54B0"/>
    <w:rsid w:val="00AD0547"/>
    <w:rsid w:val="00AD7CC0"/>
    <w:rsid w:val="00AE467B"/>
    <w:rsid w:val="00AE6B06"/>
    <w:rsid w:val="00AE7CB4"/>
    <w:rsid w:val="00AF37E3"/>
    <w:rsid w:val="00AF508D"/>
    <w:rsid w:val="00AF730C"/>
    <w:rsid w:val="00AF7F0C"/>
    <w:rsid w:val="00B027A3"/>
    <w:rsid w:val="00B040CE"/>
    <w:rsid w:val="00B05579"/>
    <w:rsid w:val="00B0769F"/>
    <w:rsid w:val="00B12DEF"/>
    <w:rsid w:val="00B16D06"/>
    <w:rsid w:val="00B21F8A"/>
    <w:rsid w:val="00B23CA3"/>
    <w:rsid w:val="00B269FF"/>
    <w:rsid w:val="00B273FE"/>
    <w:rsid w:val="00B301DF"/>
    <w:rsid w:val="00B33AF8"/>
    <w:rsid w:val="00B36EC4"/>
    <w:rsid w:val="00B37F49"/>
    <w:rsid w:val="00B42883"/>
    <w:rsid w:val="00B6124F"/>
    <w:rsid w:val="00B6430B"/>
    <w:rsid w:val="00B74835"/>
    <w:rsid w:val="00B75FE3"/>
    <w:rsid w:val="00B9368A"/>
    <w:rsid w:val="00BB03C6"/>
    <w:rsid w:val="00BB2E7E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13BC5"/>
    <w:rsid w:val="00C23FE8"/>
    <w:rsid w:val="00C242B8"/>
    <w:rsid w:val="00C2440E"/>
    <w:rsid w:val="00C3603C"/>
    <w:rsid w:val="00C37EF5"/>
    <w:rsid w:val="00C459D9"/>
    <w:rsid w:val="00C53863"/>
    <w:rsid w:val="00C54D61"/>
    <w:rsid w:val="00C5609A"/>
    <w:rsid w:val="00C60512"/>
    <w:rsid w:val="00C62086"/>
    <w:rsid w:val="00C63E14"/>
    <w:rsid w:val="00C66653"/>
    <w:rsid w:val="00C7084C"/>
    <w:rsid w:val="00C709D8"/>
    <w:rsid w:val="00C72E74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6CF9"/>
    <w:rsid w:val="00CD7034"/>
    <w:rsid w:val="00CD7714"/>
    <w:rsid w:val="00CE3EB2"/>
    <w:rsid w:val="00CE4C36"/>
    <w:rsid w:val="00CE534C"/>
    <w:rsid w:val="00CF2D0A"/>
    <w:rsid w:val="00CF40C6"/>
    <w:rsid w:val="00CF430E"/>
    <w:rsid w:val="00CF47F4"/>
    <w:rsid w:val="00CF4F63"/>
    <w:rsid w:val="00CF75F9"/>
    <w:rsid w:val="00D05630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11E7"/>
    <w:rsid w:val="00D23AA6"/>
    <w:rsid w:val="00D34FC0"/>
    <w:rsid w:val="00D3539B"/>
    <w:rsid w:val="00D43040"/>
    <w:rsid w:val="00D45792"/>
    <w:rsid w:val="00D470E1"/>
    <w:rsid w:val="00D51B59"/>
    <w:rsid w:val="00D602BE"/>
    <w:rsid w:val="00D6151E"/>
    <w:rsid w:val="00D62AAD"/>
    <w:rsid w:val="00D66280"/>
    <w:rsid w:val="00D707D3"/>
    <w:rsid w:val="00D71619"/>
    <w:rsid w:val="00D72081"/>
    <w:rsid w:val="00D72A37"/>
    <w:rsid w:val="00D73489"/>
    <w:rsid w:val="00D75D36"/>
    <w:rsid w:val="00D8578D"/>
    <w:rsid w:val="00D865D5"/>
    <w:rsid w:val="00D94B34"/>
    <w:rsid w:val="00D96A12"/>
    <w:rsid w:val="00DB1DFC"/>
    <w:rsid w:val="00DC60B1"/>
    <w:rsid w:val="00DD13E1"/>
    <w:rsid w:val="00DD17FE"/>
    <w:rsid w:val="00DD69EB"/>
    <w:rsid w:val="00DE1C0E"/>
    <w:rsid w:val="00DE2E96"/>
    <w:rsid w:val="00DE3843"/>
    <w:rsid w:val="00DF185F"/>
    <w:rsid w:val="00DF4C1E"/>
    <w:rsid w:val="00E03C6E"/>
    <w:rsid w:val="00E11A69"/>
    <w:rsid w:val="00E11B22"/>
    <w:rsid w:val="00E20FCA"/>
    <w:rsid w:val="00E21E02"/>
    <w:rsid w:val="00E22EB1"/>
    <w:rsid w:val="00E27EFB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A615B"/>
    <w:rsid w:val="00EC063D"/>
    <w:rsid w:val="00EC2D10"/>
    <w:rsid w:val="00EC3F8B"/>
    <w:rsid w:val="00EC4C35"/>
    <w:rsid w:val="00ED0E88"/>
    <w:rsid w:val="00ED3298"/>
    <w:rsid w:val="00ED3830"/>
    <w:rsid w:val="00ED3F32"/>
    <w:rsid w:val="00EE1366"/>
    <w:rsid w:val="00EF350F"/>
    <w:rsid w:val="00EF46C7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4556"/>
    <w:rsid w:val="00F65C6C"/>
    <w:rsid w:val="00F66B2C"/>
    <w:rsid w:val="00F7098C"/>
    <w:rsid w:val="00F760B6"/>
    <w:rsid w:val="00F770A9"/>
    <w:rsid w:val="00F82616"/>
    <w:rsid w:val="00F90D90"/>
    <w:rsid w:val="00F91E66"/>
    <w:rsid w:val="00F9427A"/>
    <w:rsid w:val="00FA0D01"/>
    <w:rsid w:val="00FA15B6"/>
    <w:rsid w:val="00FA7680"/>
    <w:rsid w:val="00FB02F5"/>
    <w:rsid w:val="00FB0D88"/>
    <w:rsid w:val="00FB796C"/>
    <w:rsid w:val="00FC25F9"/>
    <w:rsid w:val="00FC7F04"/>
    <w:rsid w:val="00FD0DED"/>
    <w:rsid w:val="00FD1CF0"/>
    <w:rsid w:val="00FD3600"/>
    <w:rsid w:val="00FD38B4"/>
    <w:rsid w:val="00FD67F5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473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link w:val="PargrafodaListaChar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PargrafodaListaChar">
    <w:name w:val="Parágrafo da Lista Char"/>
    <w:link w:val="PargrafodaLista"/>
    <w:uiPriority w:val="99"/>
    <w:rsid w:val="000751A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link w:val="PargrafodaListaChar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PargrafodaListaChar">
    <w:name w:val="Parágrafo da Lista Char"/>
    <w:link w:val="PargrafodaLista"/>
    <w:uiPriority w:val="99"/>
    <w:rsid w:val="000751A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1C821-898A-4DF3-A84E-B8432338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1303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Marcelo Maciel</dc:creator>
  <cp:lastModifiedBy>Gabriela Krause</cp:lastModifiedBy>
  <cp:revision>8</cp:revision>
  <cp:lastPrinted>2018-07-11T17:22:00Z</cp:lastPrinted>
  <dcterms:created xsi:type="dcterms:W3CDTF">2019-10-23T21:13:00Z</dcterms:created>
  <dcterms:modified xsi:type="dcterms:W3CDTF">2019-11-28T21:08:00Z</dcterms:modified>
</cp:coreProperties>
</file>